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405" w:rsidRDefault="00D25405" w:rsidP="002A3796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D25405" w:rsidRDefault="00D25405" w:rsidP="00A737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D25405" w:rsidRDefault="00D25405" w:rsidP="00A737FB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D25405" w:rsidRDefault="00D25405" w:rsidP="00A737FB">
      <w:pPr>
        <w:rPr>
          <w:sz w:val="48"/>
          <w:szCs w:val="48"/>
        </w:rPr>
      </w:pPr>
    </w:p>
    <w:p w:rsidR="00D25405" w:rsidRDefault="00D25405" w:rsidP="00A737FB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 xml:space="preserve">ПОСТАНОВЛЕНИЕ </w:t>
      </w:r>
    </w:p>
    <w:p w:rsidR="00CF00AE" w:rsidRPr="00082866" w:rsidRDefault="00CF00AE" w:rsidP="00A737FB">
      <w:pPr>
        <w:jc w:val="center"/>
        <w:rPr>
          <w:b/>
          <w:spacing w:val="20"/>
        </w:rPr>
      </w:pPr>
    </w:p>
    <w:p w:rsidR="00CF00AE" w:rsidRPr="00082866" w:rsidRDefault="00CF00AE" w:rsidP="00A737FB">
      <w:pPr>
        <w:rPr>
          <w:szCs w:val="28"/>
        </w:rPr>
      </w:pPr>
    </w:p>
    <w:p w:rsidR="00CF00AE" w:rsidRPr="00082866" w:rsidRDefault="00A023A1" w:rsidP="00A737F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24 сентября</w:t>
      </w:r>
      <w:r w:rsidR="00A12D69">
        <w:rPr>
          <w:sz w:val="28"/>
          <w:szCs w:val="28"/>
        </w:rPr>
        <w:t xml:space="preserve"> </w:t>
      </w:r>
      <w:r w:rsidR="00212D61">
        <w:rPr>
          <w:sz w:val="28"/>
          <w:szCs w:val="28"/>
        </w:rPr>
        <w:t>2024</w:t>
      </w:r>
      <w:r w:rsidR="00A57D79">
        <w:rPr>
          <w:sz w:val="28"/>
          <w:szCs w:val="28"/>
        </w:rPr>
        <w:t xml:space="preserve"> г.   № 497</w:t>
      </w:r>
      <w:r w:rsidR="00CF00AE" w:rsidRPr="00082866">
        <w:rPr>
          <w:sz w:val="28"/>
          <w:szCs w:val="28"/>
        </w:rPr>
        <w:t>-па</w:t>
      </w:r>
    </w:p>
    <w:p w:rsidR="00CF00AE" w:rsidRDefault="00CF00AE" w:rsidP="00A737FB">
      <w:pPr>
        <w:rPr>
          <w:szCs w:val="28"/>
        </w:rPr>
      </w:pPr>
      <w:r w:rsidRPr="00082866">
        <w:rPr>
          <w:szCs w:val="28"/>
        </w:rPr>
        <w:t xml:space="preserve">  </w:t>
      </w:r>
    </w:p>
    <w:p w:rsidR="008F72AD" w:rsidRPr="00082866" w:rsidRDefault="008F72AD" w:rsidP="00A737FB"/>
    <w:p w:rsidR="00CF00AE" w:rsidRPr="00082866" w:rsidRDefault="00CF00AE" w:rsidP="00A737FB">
      <w:pPr>
        <w:jc w:val="center"/>
        <w:rPr>
          <w:sz w:val="20"/>
          <w:szCs w:val="20"/>
        </w:rPr>
      </w:pPr>
      <w:r w:rsidRPr="00082866">
        <w:rPr>
          <w:sz w:val="20"/>
        </w:rPr>
        <w:t>г. Шенкурск</w:t>
      </w:r>
    </w:p>
    <w:p w:rsidR="00AD20C0" w:rsidRPr="00212D61" w:rsidRDefault="00AD20C0" w:rsidP="00A737FB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48"/>
          <w:szCs w:val="48"/>
          <w:lang w:eastAsia="en-US"/>
        </w:rPr>
      </w:pPr>
    </w:p>
    <w:p w:rsidR="00C77E01" w:rsidRPr="00C77E01" w:rsidRDefault="00AD20C0" w:rsidP="00A737FB">
      <w:pPr>
        <w:ind w:left="425" w:right="567" w:firstLine="403"/>
        <w:jc w:val="center"/>
        <w:rPr>
          <w:b/>
          <w:sz w:val="28"/>
          <w:szCs w:val="28"/>
          <w:lang w:bidi="ru-RU"/>
        </w:rPr>
      </w:pPr>
      <w:r w:rsidRPr="00C77E01">
        <w:rPr>
          <w:rFonts w:eastAsia="Calibri"/>
          <w:b/>
          <w:sz w:val="28"/>
          <w:szCs w:val="28"/>
          <w:lang w:eastAsia="en-US"/>
        </w:rPr>
        <w:t xml:space="preserve">О порядке </w:t>
      </w:r>
      <w:r w:rsidR="00C77E01" w:rsidRPr="00C77E01">
        <w:rPr>
          <w:b/>
          <w:sz w:val="28"/>
          <w:szCs w:val="28"/>
          <w:lang w:bidi="ru-RU"/>
        </w:rPr>
        <w:t xml:space="preserve">рассмотрения вопросов </w:t>
      </w:r>
      <w:proofErr w:type="gramStart"/>
      <w:r w:rsidR="00C77E01" w:rsidRPr="00C77E01">
        <w:rPr>
          <w:b/>
          <w:sz w:val="28"/>
          <w:szCs w:val="28"/>
          <w:lang w:bidi="ru-RU"/>
        </w:rPr>
        <w:t>правоприменительной</w:t>
      </w:r>
      <w:proofErr w:type="gramEnd"/>
    </w:p>
    <w:p w:rsidR="00FA59F5" w:rsidRDefault="00C77E01" w:rsidP="00A737FB">
      <w:pPr>
        <w:ind w:left="425" w:right="567" w:firstLine="403"/>
        <w:jc w:val="center"/>
        <w:rPr>
          <w:b/>
          <w:sz w:val="28"/>
          <w:szCs w:val="28"/>
          <w:lang w:bidi="ru-RU"/>
        </w:rPr>
      </w:pPr>
      <w:r w:rsidRPr="00C77E01">
        <w:rPr>
          <w:rFonts w:eastAsia="Calibri"/>
          <w:b/>
          <w:sz w:val="28"/>
          <w:szCs w:val="28"/>
          <w:lang w:eastAsia="en-US"/>
        </w:rPr>
        <w:t>практики в целях профилактики коррупции</w:t>
      </w:r>
      <w:r w:rsidRPr="00C77E01">
        <w:rPr>
          <w:b/>
          <w:sz w:val="28"/>
          <w:szCs w:val="28"/>
          <w:lang w:bidi="ru-RU"/>
        </w:rPr>
        <w:t xml:space="preserve"> </w:t>
      </w:r>
    </w:p>
    <w:p w:rsidR="00075383" w:rsidRPr="00212D61" w:rsidRDefault="00075383" w:rsidP="00A737FB">
      <w:pPr>
        <w:ind w:right="567"/>
        <w:rPr>
          <w:rFonts w:eastAsia="Calibri"/>
          <w:b/>
          <w:sz w:val="48"/>
          <w:szCs w:val="48"/>
          <w:lang w:eastAsia="en-US"/>
        </w:rPr>
      </w:pPr>
    </w:p>
    <w:p w:rsidR="00AD20C0" w:rsidRPr="00C77E01" w:rsidRDefault="00AD20C0" w:rsidP="00A12D6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77E01">
        <w:rPr>
          <w:rFonts w:eastAsia="Calibri"/>
          <w:sz w:val="28"/>
          <w:szCs w:val="28"/>
          <w:lang w:eastAsia="en-US"/>
        </w:rPr>
        <w:t xml:space="preserve">В </w:t>
      </w:r>
      <w:r w:rsidR="00A737FB">
        <w:rPr>
          <w:rFonts w:eastAsia="Calibri"/>
          <w:sz w:val="28"/>
          <w:szCs w:val="28"/>
          <w:lang w:eastAsia="en-US"/>
        </w:rPr>
        <w:t xml:space="preserve"> </w:t>
      </w:r>
      <w:r w:rsidRPr="00C77E01">
        <w:rPr>
          <w:rFonts w:eastAsia="Calibri"/>
          <w:sz w:val="28"/>
          <w:szCs w:val="28"/>
          <w:lang w:eastAsia="en-US"/>
        </w:rPr>
        <w:t xml:space="preserve">соответствии </w:t>
      </w:r>
      <w:r w:rsidR="00A737FB">
        <w:rPr>
          <w:rFonts w:eastAsia="Calibri"/>
          <w:sz w:val="28"/>
          <w:szCs w:val="28"/>
          <w:lang w:eastAsia="en-US"/>
        </w:rPr>
        <w:t xml:space="preserve">  </w:t>
      </w:r>
      <w:r w:rsidRPr="00C77E01">
        <w:rPr>
          <w:rFonts w:eastAsia="Calibri"/>
          <w:sz w:val="28"/>
          <w:szCs w:val="28"/>
          <w:lang w:eastAsia="en-US"/>
        </w:rPr>
        <w:t xml:space="preserve">с </w:t>
      </w:r>
      <w:r w:rsidR="00A737FB">
        <w:rPr>
          <w:rFonts w:eastAsia="Calibri"/>
          <w:sz w:val="28"/>
          <w:szCs w:val="28"/>
          <w:lang w:eastAsia="en-US"/>
        </w:rPr>
        <w:t xml:space="preserve"> </w:t>
      </w:r>
      <w:r w:rsidR="00C77E01" w:rsidRPr="00C77E01">
        <w:rPr>
          <w:rFonts w:eastAsia="Calibri"/>
          <w:sz w:val="28"/>
          <w:szCs w:val="28"/>
          <w:lang w:eastAsia="en-US"/>
        </w:rPr>
        <w:t xml:space="preserve">пунктом </w:t>
      </w:r>
      <w:r w:rsidR="00A737FB">
        <w:rPr>
          <w:rFonts w:eastAsia="Calibri"/>
          <w:sz w:val="28"/>
          <w:szCs w:val="28"/>
          <w:lang w:eastAsia="en-US"/>
        </w:rPr>
        <w:t xml:space="preserve">  </w:t>
      </w:r>
      <w:r w:rsidR="00C77E01" w:rsidRPr="00C77E01">
        <w:rPr>
          <w:rFonts w:eastAsia="Calibri"/>
          <w:sz w:val="28"/>
          <w:szCs w:val="28"/>
          <w:lang w:eastAsia="en-US"/>
        </w:rPr>
        <w:t xml:space="preserve">2.1 </w:t>
      </w:r>
      <w:r w:rsidR="00A737FB">
        <w:rPr>
          <w:rFonts w:eastAsia="Calibri"/>
          <w:sz w:val="28"/>
          <w:szCs w:val="28"/>
          <w:lang w:eastAsia="en-US"/>
        </w:rPr>
        <w:t xml:space="preserve">  </w:t>
      </w:r>
      <w:r w:rsidR="00C77E01" w:rsidRPr="00C77E01">
        <w:rPr>
          <w:rFonts w:eastAsia="Calibri"/>
          <w:sz w:val="28"/>
          <w:szCs w:val="28"/>
          <w:lang w:eastAsia="en-US"/>
        </w:rPr>
        <w:t xml:space="preserve">статьи </w:t>
      </w:r>
      <w:r w:rsidR="00A737FB">
        <w:rPr>
          <w:rFonts w:eastAsia="Calibri"/>
          <w:sz w:val="28"/>
          <w:szCs w:val="28"/>
          <w:lang w:eastAsia="en-US"/>
        </w:rPr>
        <w:t xml:space="preserve"> </w:t>
      </w:r>
      <w:r w:rsidR="00C77E01" w:rsidRPr="00C77E01">
        <w:rPr>
          <w:rFonts w:eastAsia="Calibri"/>
          <w:sz w:val="28"/>
          <w:szCs w:val="28"/>
          <w:lang w:eastAsia="en-US"/>
        </w:rPr>
        <w:t xml:space="preserve">6 </w:t>
      </w:r>
      <w:r w:rsidR="00A737FB">
        <w:rPr>
          <w:rFonts w:eastAsia="Calibri"/>
          <w:sz w:val="28"/>
          <w:szCs w:val="28"/>
          <w:lang w:eastAsia="en-US"/>
        </w:rPr>
        <w:t xml:space="preserve"> </w:t>
      </w:r>
      <w:r w:rsidR="00C77E01" w:rsidRPr="00C77E01">
        <w:rPr>
          <w:rFonts w:eastAsia="Calibri"/>
          <w:sz w:val="28"/>
          <w:szCs w:val="28"/>
          <w:lang w:eastAsia="en-US"/>
        </w:rPr>
        <w:t xml:space="preserve">Федерального </w:t>
      </w:r>
      <w:r w:rsidR="00A737FB">
        <w:rPr>
          <w:rFonts w:eastAsia="Calibri"/>
          <w:sz w:val="28"/>
          <w:szCs w:val="28"/>
          <w:lang w:eastAsia="en-US"/>
        </w:rPr>
        <w:t xml:space="preserve"> </w:t>
      </w:r>
      <w:r w:rsidR="00C77E01" w:rsidRPr="00C77E01">
        <w:rPr>
          <w:rFonts w:eastAsia="Calibri"/>
          <w:sz w:val="28"/>
          <w:szCs w:val="28"/>
          <w:lang w:eastAsia="en-US"/>
        </w:rPr>
        <w:t>закона</w:t>
      </w:r>
      <w:r w:rsidRPr="00C77E01">
        <w:rPr>
          <w:rFonts w:eastAsia="Calibri"/>
          <w:sz w:val="28"/>
          <w:szCs w:val="28"/>
          <w:lang w:eastAsia="en-US"/>
        </w:rPr>
        <w:t xml:space="preserve"> </w:t>
      </w:r>
      <w:r w:rsidR="00A737FB">
        <w:rPr>
          <w:rFonts w:eastAsia="Calibri"/>
          <w:sz w:val="28"/>
          <w:szCs w:val="28"/>
          <w:lang w:eastAsia="en-US"/>
        </w:rPr>
        <w:t xml:space="preserve">  </w:t>
      </w:r>
      <w:r w:rsidR="00733C14">
        <w:rPr>
          <w:rFonts w:eastAsia="Calibri"/>
          <w:sz w:val="28"/>
          <w:szCs w:val="28"/>
          <w:lang w:eastAsia="en-US"/>
        </w:rPr>
        <w:t xml:space="preserve">     </w:t>
      </w:r>
      <w:r w:rsidRPr="00C77E01">
        <w:rPr>
          <w:rFonts w:eastAsia="Calibri"/>
          <w:sz w:val="28"/>
          <w:szCs w:val="28"/>
          <w:lang w:eastAsia="en-US"/>
        </w:rPr>
        <w:t xml:space="preserve">от 25 декабря 2008 </w:t>
      </w:r>
      <w:r w:rsidR="00191F87">
        <w:rPr>
          <w:rFonts w:eastAsia="Calibri"/>
          <w:sz w:val="28"/>
          <w:szCs w:val="28"/>
          <w:lang w:eastAsia="en-US"/>
        </w:rPr>
        <w:t>года № 273-ФЗ «О противодействии</w:t>
      </w:r>
      <w:r w:rsidRPr="00C77E01">
        <w:rPr>
          <w:rFonts w:eastAsia="Calibri"/>
          <w:sz w:val="28"/>
          <w:szCs w:val="28"/>
          <w:lang w:eastAsia="en-US"/>
        </w:rPr>
        <w:t xml:space="preserve"> коррупц</w:t>
      </w:r>
      <w:r w:rsidR="00191F87">
        <w:rPr>
          <w:rFonts w:eastAsia="Calibri"/>
          <w:sz w:val="28"/>
          <w:szCs w:val="28"/>
          <w:lang w:eastAsia="en-US"/>
        </w:rPr>
        <w:t xml:space="preserve">ии», </w:t>
      </w:r>
      <w:r w:rsidR="00733C14">
        <w:rPr>
          <w:rFonts w:eastAsia="Calibri"/>
          <w:sz w:val="28"/>
          <w:szCs w:val="28"/>
          <w:lang w:eastAsia="en-US"/>
        </w:rPr>
        <w:t xml:space="preserve"> пунктом 4  </w:t>
      </w:r>
      <w:r w:rsidR="001659F8" w:rsidRPr="001659F8">
        <w:rPr>
          <w:rFonts w:eastAsia="Calibri"/>
          <w:sz w:val="28"/>
          <w:szCs w:val="28"/>
          <w:lang w:eastAsia="en-US"/>
        </w:rPr>
        <w:t>части 3 статьи 7 Закона Архангельской</w:t>
      </w:r>
      <w:r w:rsidR="00733C14">
        <w:rPr>
          <w:rFonts w:eastAsia="Calibri"/>
          <w:sz w:val="28"/>
          <w:szCs w:val="28"/>
          <w:lang w:eastAsia="en-US"/>
        </w:rPr>
        <w:t xml:space="preserve"> области от 26 ноября 2008 года </w:t>
      </w:r>
      <w:r w:rsidR="001659F8">
        <w:rPr>
          <w:rFonts w:eastAsia="Calibri"/>
          <w:sz w:val="28"/>
          <w:szCs w:val="28"/>
          <w:lang w:eastAsia="en-US"/>
        </w:rPr>
        <w:t>№</w:t>
      </w:r>
      <w:r w:rsidR="001659F8" w:rsidRPr="001659F8">
        <w:rPr>
          <w:rFonts w:eastAsia="Calibri"/>
          <w:sz w:val="28"/>
          <w:szCs w:val="28"/>
          <w:lang w:eastAsia="en-US"/>
        </w:rPr>
        <w:t xml:space="preserve"> 626-31-ОЗ «О противодействии коррупции в Архангельской о</w:t>
      </w:r>
      <w:r w:rsidR="00733C14">
        <w:rPr>
          <w:rFonts w:eastAsia="Calibri"/>
          <w:sz w:val="28"/>
          <w:szCs w:val="28"/>
          <w:lang w:eastAsia="en-US"/>
        </w:rPr>
        <w:t xml:space="preserve">бласти», </w:t>
      </w:r>
      <w:r w:rsidR="001659F8" w:rsidRPr="001659F8">
        <w:rPr>
          <w:rFonts w:eastAsia="Calibri"/>
          <w:sz w:val="28"/>
          <w:szCs w:val="28"/>
          <w:lang w:eastAsia="en-US"/>
        </w:rPr>
        <w:t>руководствуясь пунктом 3 постановления Правительства Архангельской области</w:t>
      </w:r>
      <w:r w:rsidR="001659F8">
        <w:rPr>
          <w:rFonts w:eastAsia="Calibri"/>
          <w:sz w:val="28"/>
          <w:szCs w:val="28"/>
          <w:lang w:eastAsia="en-US"/>
        </w:rPr>
        <w:t xml:space="preserve"> </w:t>
      </w:r>
      <w:r w:rsidR="00733C14">
        <w:rPr>
          <w:rFonts w:eastAsia="Calibri"/>
          <w:sz w:val="28"/>
          <w:szCs w:val="28"/>
          <w:lang w:eastAsia="en-US"/>
        </w:rPr>
        <w:t xml:space="preserve"> </w:t>
      </w:r>
      <w:r w:rsidR="001659F8">
        <w:rPr>
          <w:rFonts w:eastAsia="Calibri"/>
          <w:sz w:val="28"/>
          <w:szCs w:val="28"/>
          <w:lang w:eastAsia="en-US"/>
        </w:rPr>
        <w:t xml:space="preserve">от </w:t>
      </w:r>
      <w:r w:rsidR="00733C14">
        <w:rPr>
          <w:rFonts w:eastAsia="Calibri"/>
          <w:sz w:val="28"/>
          <w:szCs w:val="28"/>
          <w:lang w:eastAsia="en-US"/>
        </w:rPr>
        <w:t xml:space="preserve"> </w:t>
      </w:r>
      <w:r w:rsidR="001659F8">
        <w:rPr>
          <w:rFonts w:eastAsia="Calibri"/>
          <w:sz w:val="28"/>
          <w:szCs w:val="28"/>
          <w:lang w:eastAsia="en-US"/>
        </w:rPr>
        <w:t xml:space="preserve">28 февраля 2012 года </w:t>
      </w:r>
      <w:r w:rsidR="00733C14">
        <w:rPr>
          <w:rFonts w:eastAsia="Calibri"/>
          <w:sz w:val="28"/>
          <w:szCs w:val="28"/>
          <w:lang w:eastAsia="en-US"/>
        </w:rPr>
        <w:t xml:space="preserve"> </w:t>
      </w:r>
      <w:r w:rsidR="001659F8">
        <w:rPr>
          <w:rFonts w:eastAsia="Calibri"/>
          <w:sz w:val="28"/>
          <w:szCs w:val="28"/>
          <w:lang w:eastAsia="en-US"/>
        </w:rPr>
        <w:t>№</w:t>
      </w:r>
      <w:r w:rsidR="001659F8" w:rsidRPr="001659F8">
        <w:rPr>
          <w:rFonts w:eastAsia="Calibri"/>
          <w:sz w:val="28"/>
          <w:szCs w:val="28"/>
          <w:lang w:eastAsia="en-US"/>
        </w:rPr>
        <w:t xml:space="preserve"> 65-пп «О рассмотрении в исполнительных органах</w:t>
      </w:r>
      <w:r w:rsidR="001659F8">
        <w:rPr>
          <w:rFonts w:eastAsia="Calibri"/>
          <w:sz w:val="28"/>
          <w:szCs w:val="28"/>
          <w:lang w:eastAsia="en-US"/>
        </w:rPr>
        <w:t xml:space="preserve"> </w:t>
      </w:r>
      <w:r w:rsidR="001659F8" w:rsidRPr="001659F8">
        <w:rPr>
          <w:rFonts w:eastAsia="Calibri"/>
          <w:sz w:val="28"/>
          <w:szCs w:val="28"/>
          <w:lang w:eastAsia="en-US"/>
        </w:rPr>
        <w:t>государственной власти Архангельской</w:t>
      </w:r>
      <w:proofErr w:type="gramEnd"/>
      <w:r w:rsidR="001659F8" w:rsidRPr="001659F8">
        <w:rPr>
          <w:rFonts w:eastAsia="Calibri"/>
          <w:sz w:val="28"/>
          <w:szCs w:val="28"/>
          <w:lang w:eastAsia="en-US"/>
        </w:rPr>
        <w:t xml:space="preserve"> области вопросов правоприменительной</w:t>
      </w:r>
      <w:r w:rsidR="001659F8">
        <w:rPr>
          <w:rFonts w:eastAsia="Calibri"/>
          <w:sz w:val="28"/>
          <w:szCs w:val="28"/>
          <w:lang w:eastAsia="en-US"/>
        </w:rPr>
        <w:t xml:space="preserve"> </w:t>
      </w:r>
      <w:r w:rsidR="001659F8" w:rsidRPr="001659F8">
        <w:rPr>
          <w:rFonts w:eastAsia="Calibri"/>
          <w:sz w:val="28"/>
          <w:szCs w:val="28"/>
          <w:lang w:eastAsia="en-US"/>
        </w:rPr>
        <w:t>практики</w:t>
      </w:r>
      <w:r w:rsidR="001659F8">
        <w:rPr>
          <w:rFonts w:eastAsia="Calibri"/>
          <w:sz w:val="28"/>
          <w:szCs w:val="28"/>
          <w:lang w:eastAsia="en-US"/>
        </w:rPr>
        <w:t xml:space="preserve"> в целях профилактики коррупции»</w:t>
      </w:r>
      <w:r w:rsidR="00191F87">
        <w:rPr>
          <w:rFonts w:eastAsia="Calibri"/>
          <w:sz w:val="28"/>
          <w:szCs w:val="28"/>
          <w:lang w:eastAsia="en-US"/>
        </w:rPr>
        <w:t xml:space="preserve">, </w:t>
      </w:r>
      <w:r w:rsidRPr="00C77E01">
        <w:rPr>
          <w:rFonts w:eastAsia="Calibri"/>
          <w:sz w:val="28"/>
          <w:szCs w:val="28"/>
          <w:lang w:eastAsia="en-US"/>
        </w:rPr>
        <w:t>администра</w:t>
      </w:r>
      <w:r w:rsidR="00CF00AE">
        <w:rPr>
          <w:rFonts w:eastAsia="Calibri"/>
          <w:sz w:val="28"/>
          <w:szCs w:val="28"/>
          <w:lang w:eastAsia="en-US"/>
        </w:rPr>
        <w:t>ция  Шенкурского</w:t>
      </w:r>
      <w:r w:rsidRPr="00C77E01">
        <w:rPr>
          <w:rFonts w:eastAsia="Calibri"/>
          <w:sz w:val="28"/>
          <w:szCs w:val="28"/>
          <w:lang w:eastAsia="en-US"/>
        </w:rPr>
        <w:t xml:space="preserve"> </w:t>
      </w:r>
      <w:r w:rsidR="00191F87">
        <w:rPr>
          <w:rFonts w:eastAsia="Calibri"/>
          <w:sz w:val="28"/>
          <w:szCs w:val="28"/>
          <w:lang w:eastAsia="en-US"/>
        </w:rPr>
        <w:t xml:space="preserve">  </w:t>
      </w:r>
      <w:r w:rsidR="00CF00AE">
        <w:rPr>
          <w:rFonts w:eastAsia="Calibri"/>
          <w:sz w:val="28"/>
          <w:szCs w:val="28"/>
          <w:lang w:eastAsia="en-US"/>
        </w:rPr>
        <w:t>муниципального</w:t>
      </w:r>
      <w:r w:rsidRPr="00C77E01">
        <w:rPr>
          <w:rFonts w:eastAsia="Calibri"/>
          <w:sz w:val="28"/>
          <w:szCs w:val="28"/>
          <w:lang w:eastAsia="en-US"/>
        </w:rPr>
        <w:t xml:space="preserve"> </w:t>
      </w:r>
      <w:r w:rsidR="00191F87">
        <w:rPr>
          <w:rFonts w:eastAsia="Calibri"/>
          <w:sz w:val="28"/>
          <w:szCs w:val="28"/>
          <w:lang w:eastAsia="en-US"/>
        </w:rPr>
        <w:t xml:space="preserve">  </w:t>
      </w:r>
      <w:r w:rsidR="00CF00AE">
        <w:rPr>
          <w:rFonts w:eastAsia="Calibri"/>
          <w:sz w:val="28"/>
          <w:szCs w:val="28"/>
          <w:lang w:eastAsia="en-US"/>
        </w:rPr>
        <w:t>округа</w:t>
      </w:r>
      <w:r w:rsidRPr="00C77E01">
        <w:rPr>
          <w:rFonts w:eastAsia="Calibri"/>
          <w:sz w:val="28"/>
          <w:szCs w:val="28"/>
          <w:lang w:eastAsia="en-US"/>
        </w:rPr>
        <w:t xml:space="preserve"> </w:t>
      </w:r>
      <w:r w:rsidR="00191F87">
        <w:rPr>
          <w:rFonts w:eastAsia="Calibri"/>
          <w:sz w:val="28"/>
          <w:szCs w:val="28"/>
          <w:lang w:eastAsia="en-US"/>
        </w:rPr>
        <w:t xml:space="preserve">  </w:t>
      </w:r>
      <w:r w:rsidR="00C77E01" w:rsidRPr="00C77E01">
        <w:rPr>
          <w:rFonts w:eastAsia="Calibri"/>
          <w:sz w:val="28"/>
          <w:szCs w:val="28"/>
          <w:lang w:eastAsia="en-US"/>
        </w:rPr>
        <w:t xml:space="preserve">Архангельской </w:t>
      </w:r>
      <w:r w:rsidR="00191F87">
        <w:rPr>
          <w:rFonts w:eastAsia="Calibri"/>
          <w:sz w:val="28"/>
          <w:szCs w:val="28"/>
          <w:lang w:eastAsia="en-US"/>
        </w:rPr>
        <w:t xml:space="preserve">  </w:t>
      </w:r>
      <w:r w:rsidR="00C77E01" w:rsidRPr="00C77E01">
        <w:rPr>
          <w:rFonts w:eastAsia="Calibri"/>
          <w:sz w:val="28"/>
          <w:szCs w:val="28"/>
          <w:lang w:eastAsia="en-US"/>
        </w:rPr>
        <w:t xml:space="preserve">области </w:t>
      </w:r>
      <w:r w:rsidRPr="00C77E01">
        <w:rPr>
          <w:rFonts w:eastAsia="Calibri"/>
          <w:sz w:val="28"/>
          <w:szCs w:val="28"/>
          <w:lang w:eastAsia="en-US"/>
        </w:rPr>
        <w:t xml:space="preserve"> </w:t>
      </w:r>
      <w:r w:rsidR="00CF00AE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Pr="00C77E01">
        <w:rPr>
          <w:rFonts w:eastAsia="Calibri"/>
          <w:b/>
          <w:sz w:val="28"/>
          <w:szCs w:val="28"/>
          <w:lang w:eastAsia="en-US"/>
        </w:rPr>
        <w:t>п</w:t>
      </w:r>
      <w:proofErr w:type="spellEnd"/>
      <w:proofErr w:type="gramEnd"/>
      <w:r w:rsidRPr="00C77E01">
        <w:rPr>
          <w:rFonts w:eastAsia="Calibri"/>
          <w:b/>
          <w:sz w:val="28"/>
          <w:szCs w:val="28"/>
          <w:lang w:eastAsia="en-US"/>
        </w:rPr>
        <w:t xml:space="preserve"> о с т а </w:t>
      </w:r>
      <w:proofErr w:type="spellStart"/>
      <w:r w:rsidRPr="00C77E01">
        <w:rPr>
          <w:rFonts w:eastAsia="Calibri"/>
          <w:b/>
          <w:sz w:val="28"/>
          <w:szCs w:val="28"/>
          <w:lang w:eastAsia="en-US"/>
        </w:rPr>
        <w:t>н</w:t>
      </w:r>
      <w:proofErr w:type="spellEnd"/>
      <w:r w:rsidRPr="00C77E01">
        <w:rPr>
          <w:rFonts w:eastAsia="Calibri"/>
          <w:b/>
          <w:sz w:val="28"/>
          <w:szCs w:val="28"/>
          <w:lang w:eastAsia="en-US"/>
        </w:rPr>
        <w:t xml:space="preserve"> о в л я е т:</w:t>
      </w:r>
    </w:p>
    <w:p w:rsidR="00AD20C0" w:rsidRPr="00C77E01" w:rsidRDefault="00AD20C0" w:rsidP="00A12D69">
      <w:pPr>
        <w:ind w:firstLine="709"/>
        <w:jc w:val="both"/>
        <w:rPr>
          <w:rFonts w:eastAsia="Calibri"/>
          <w:sz w:val="28"/>
          <w:szCs w:val="28"/>
          <w:lang w:eastAsia="en-US" w:bidi="ru-RU"/>
        </w:rPr>
      </w:pPr>
      <w:r w:rsidRPr="00C77E01">
        <w:rPr>
          <w:rFonts w:eastAsia="Calibri"/>
          <w:sz w:val="28"/>
          <w:szCs w:val="28"/>
          <w:lang w:eastAsia="en-US"/>
        </w:rPr>
        <w:t xml:space="preserve">1. </w:t>
      </w:r>
      <w:r w:rsidR="00C77E01">
        <w:rPr>
          <w:rFonts w:eastAsia="Calibri"/>
          <w:sz w:val="28"/>
          <w:szCs w:val="28"/>
          <w:lang w:eastAsia="en-US"/>
        </w:rPr>
        <w:t xml:space="preserve">Утвердить </w:t>
      </w:r>
      <w:r w:rsidR="00C34D65">
        <w:rPr>
          <w:rFonts w:eastAsia="Calibri"/>
          <w:sz w:val="28"/>
          <w:szCs w:val="28"/>
          <w:lang w:eastAsia="en-US"/>
        </w:rPr>
        <w:t xml:space="preserve">прилагаемый </w:t>
      </w:r>
      <w:r w:rsidRPr="00C77E01">
        <w:rPr>
          <w:rFonts w:eastAsia="Calibri"/>
          <w:sz w:val="28"/>
          <w:szCs w:val="28"/>
          <w:lang w:eastAsia="en-US"/>
        </w:rPr>
        <w:t xml:space="preserve">Порядок </w:t>
      </w:r>
      <w:r w:rsidR="00C77E01">
        <w:rPr>
          <w:rFonts w:eastAsia="Calibri"/>
          <w:sz w:val="28"/>
          <w:szCs w:val="28"/>
          <w:lang w:eastAsia="en-US"/>
        </w:rPr>
        <w:t xml:space="preserve"> рассмотрения вопросов правоприменительной практики в целях профилактики ко</w:t>
      </w:r>
      <w:r w:rsidR="00C34D65">
        <w:rPr>
          <w:rFonts w:eastAsia="Calibri"/>
          <w:sz w:val="28"/>
          <w:szCs w:val="28"/>
          <w:lang w:eastAsia="en-US"/>
        </w:rPr>
        <w:t>ррупции</w:t>
      </w:r>
      <w:r w:rsidR="00C77E01">
        <w:rPr>
          <w:rFonts w:eastAsia="Calibri"/>
          <w:sz w:val="28"/>
          <w:szCs w:val="28"/>
          <w:lang w:eastAsia="en-US"/>
        </w:rPr>
        <w:t>.</w:t>
      </w:r>
    </w:p>
    <w:p w:rsidR="00AD20C0" w:rsidRPr="00C77E01" w:rsidRDefault="00C77E01" w:rsidP="00A12D6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 Утвердить </w:t>
      </w:r>
      <w:r w:rsidR="00C34D65">
        <w:rPr>
          <w:rFonts w:eastAsia="Calibri"/>
          <w:sz w:val="28"/>
          <w:szCs w:val="28"/>
          <w:lang w:eastAsia="en-US"/>
        </w:rPr>
        <w:t xml:space="preserve">прилагаемый </w:t>
      </w:r>
      <w:r>
        <w:rPr>
          <w:rFonts w:eastAsia="Calibri"/>
          <w:sz w:val="28"/>
          <w:szCs w:val="28"/>
          <w:lang w:eastAsia="en-US"/>
        </w:rPr>
        <w:t>состав рабочей группы</w:t>
      </w:r>
      <w:r w:rsidR="00143612">
        <w:rPr>
          <w:rFonts w:eastAsia="Calibri"/>
          <w:sz w:val="28"/>
          <w:szCs w:val="28"/>
          <w:lang w:eastAsia="en-US"/>
        </w:rPr>
        <w:t xml:space="preserve"> администра</w:t>
      </w:r>
      <w:r w:rsidR="00CF00AE">
        <w:rPr>
          <w:rFonts w:eastAsia="Calibri"/>
          <w:sz w:val="28"/>
          <w:szCs w:val="28"/>
          <w:lang w:eastAsia="en-US"/>
        </w:rPr>
        <w:t>ции Шенкурского муниципального округа</w:t>
      </w:r>
      <w:r w:rsidR="00143612">
        <w:rPr>
          <w:rFonts w:eastAsia="Calibri"/>
          <w:sz w:val="28"/>
          <w:szCs w:val="28"/>
          <w:lang w:eastAsia="en-US"/>
        </w:rPr>
        <w:t xml:space="preserve"> </w:t>
      </w:r>
      <w:r w:rsidR="00A737FB">
        <w:rPr>
          <w:rFonts w:eastAsia="Calibri"/>
          <w:sz w:val="28"/>
          <w:szCs w:val="28"/>
          <w:lang w:eastAsia="en-US"/>
        </w:rPr>
        <w:t xml:space="preserve">Архангельской области </w:t>
      </w:r>
      <w:r w:rsidR="00143612">
        <w:rPr>
          <w:rFonts w:eastAsia="Calibri"/>
          <w:sz w:val="28"/>
          <w:szCs w:val="28"/>
          <w:lang w:eastAsia="en-US"/>
        </w:rPr>
        <w:t>по рассмотрению вопросов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43612" w:rsidRPr="00143612">
        <w:rPr>
          <w:rFonts w:eastAsia="Calibri"/>
          <w:sz w:val="28"/>
          <w:szCs w:val="28"/>
          <w:lang w:eastAsia="en-US"/>
        </w:rPr>
        <w:t>правоприменительной практики в целях профилактики коррупции</w:t>
      </w:r>
      <w:r w:rsidR="00C34D65">
        <w:rPr>
          <w:rFonts w:eastAsia="Calibri"/>
          <w:sz w:val="28"/>
          <w:szCs w:val="28"/>
          <w:lang w:eastAsia="en-US"/>
        </w:rPr>
        <w:t>.</w:t>
      </w:r>
    </w:p>
    <w:p w:rsidR="00AD20C0" w:rsidRPr="00C77E01" w:rsidRDefault="00143612" w:rsidP="00A12D69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AD20C0" w:rsidRPr="00C77E01">
        <w:rPr>
          <w:rFonts w:eastAsia="Calibri"/>
          <w:sz w:val="28"/>
          <w:szCs w:val="28"/>
        </w:rPr>
        <w:t xml:space="preserve">. </w:t>
      </w:r>
      <w:r w:rsidR="00AD20C0" w:rsidRPr="00C77E01">
        <w:rPr>
          <w:sz w:val="28"/>
          <w:szCs w:val="28"/>
        </w:rPr>
        <w:t xml:space="preserve">Настоящее постановление вступает в силу </w:t>
      </w:r>
      <w:r w:rsidR="00A12D69">
        <w:rPr>
          <w:sz w:val="28"/>
          <w:szCs w:val="28"/>
        </w:rPr>
        <w:t>после</w:t>
      </w:r>
      <w:r w:rsidR="00AD20C0" w:rsidRPr="00C77E01">
        <w:rPr>
          <w:sz w:val="28"/>
          <w:szCs w:val="28"/>
        </w:rPr>
        <w:t xml:space="preserve"> его официального </w:t>
      </w:r>
      <w:r w:rsidR="00A12D69">
        <w:rPr>
          <w:sz w:val="28"/>
          <w:szCs w:val="28"/>
        </w:rPr>
        <w:t>обнародования.</w:t>
      </w:r>
      <w:r w:rsidR="00AD20C0" w:rsidRPr="00C77E01">
        <w:rPr>
          <w:sz w:val="28"/>
          <w:szCs w:val="28"/>
        </w:rPr>
        <w:t xml:space="preserve"> </w:t>
      </w:r>
    </w:p>
    <w:p w:rsidR="00075383" w:rsidRPr="00733C14" w:rsidRDefault="00075383" w:rsidP="00A737FB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848B6" w:rsidRPr="00733C14" w:rsidRDefault="009848B6" w:rsidP="00A737FB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023A1" w:rsidRDefault="00A023A1" w:rsidP="00A737F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>
        <w:rPr>
          <w:rFonts w:eastAsia="Calibri"/>
          <w:b/>
          <w:sz w:val="28"/>
          <w:szCs w:val="28"/>
          <w:lang w:eastAsia="en-US"/>
        </w:rPr>
        <w:t>Исполняющий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полномочия главы</w:t>
      </w:r>
    </w:p>
    <w:p w:rsidR="00AD20C0" w:rsidRPr="00075383" w:rsidRDefault="00075383" w:rsidP="00A737FB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/>
          <w:b/>
          <w:sz w:val="28"/>
          <w:szCs w:val="28"/>
          <w:lang w:eastAsia="en-US"/>
        </w:rPr>
      </w:pPr>
      <w:r w:rsidRPr="00075383">
        <w:rPr>
          <w:rFonts w:eastAsia="Calibri"/>
          <w:b/>
          <w:sz w:val="28"/>
          <w:szCs w:val="28"/>
          <w:lang w:eastAsia="en-US"/>
        </w:rPr>
        <w:t>Шенкурского муниципального округа</w:t>
      </w:r>
      <w:r w:rsidR="008F72AD">
        <w:rPr>
          <w:rFonts w:eastAsia="Calibri"/>
          <w:b/>
          <w:sz w:val="28"/>
          <w:szCs w:val="28"/>
          <w:lang w:eastAsia="en-US"/>
        </w:rPr>
        <w:t xml:space="preserve">                     </w:t>
      </w:r>
      <w:r w:rsidR="00A023A1">
        <w:rPr>
          <w:rFonts w:eastAsia="Calibri"/>
          <w:b/>
          <w:sz w:val="28"/>
          <w:szCs w:val="28"/>
          <w:lang w:eastAsia="en-US"/>
        </w:rPr>
        <w:t xml:space="preserve">                С.В. Колобова</w:t>
      </w:r>
    </w:p>
    <w:p w:rsidR="00DD63DC" w:rsidRDefault="00DD63DC" w:rsidP="00A737FB">
      <w:pPr>
        <w:widowControl w:val="0"/>
        <w:autoSpaceDE w:val="0"/>
        <w:autoSpaceDN w:val="0"/>
        <w:ind w:left="6490"/>
        <w:jc w:val="right"/>
        <w:rPr>
          <w:sz w:val="28"/>
          <w:szCs w:val="28"/>
          <w:lang w:bidi="ru-RU"/>
        </w:rPr>
      </w:pPr>
    </w:p>
    <w:p w:rsidR="00075383" w:rsidRDefault="00075383" w:rsidP="00A737FB">
      <w:pPr>
        <w:widowControl w:val="0"/>
        <w:autoSpaceDE w:val="0"/>
        <w:autoSpaceDN w:val="0"/>
        <w:ind w:left="6490"/>
        <w:jc w:val="right"/>
        <w:rPr>
          <w:sz w:val="28"/>
          <w:szCs w:val="28"/>
          <w:lang w:bidi="ru-RU"/>
        </w:rPr>
      </w:pPr>
    </w:p>
    <w:p w:rsidR="00FF5D72" w:rsidRDefault="00FF5D72" w:rsidP="00A737FB">
      <w:pPr>
        <w:widowControl w:val="0"/>
        <w:autoSpaceDE w:val="0"/>
        <w:autoSpaceDN w:val="0"/>
        <w:rPr>
          <w:lang w:bidi="ru-RU"/>
        </w:rPr>
      </w:pPr>
    </w:p>
    <w:p w:rsidR="00D25405" w:rsidRDefault="00D25405" w:rsidP="00A737FB">
      <w:pPr>
        <w:widowControl w:val="0"/>
        <w:autoSpaceDE w:val="0"/>
        <w:autoSpaceDN w:val="0"/>
        <w:rPr>
          <w:lang w:bidi="ru-RU"/>
        </w:rPr>
      </w:pPr>
    </w:p>
    <w:p w:rsidR="009848B6" w:rsidRDefault="009848B6" w:rsidP="00A737FB">
      <w:pPr>
        <w:widowControl w:val="0"/>
        <w:autoSpaceDE w:val="0"/>
        <w:autoSpaceDN w:val="0"/>
        <w:rPr>
          <w:lang w:bidi="ru-RU"/>
        </w:rPr>
      </w:pPr>
    </w:p>
    <w:p w:rsidR="009848B6" w:rsidRDefault="009848B6" w:rsidP="00A737FB">
      <w:pPr>
        <w:widowControl w:val="0"/>
        <w:autoSpaceDE w:val="0"/>
        <w:autoSpaceDN w:val="0"/>
        <w:rPr>
          <w:lang w:bidi="ru-RU"/>
        </w:rPr>
      </w:pPr>
    </w:p>
    <w:p w:rsidR="00A023A1" w:rsidRDefault="00A023A1" w:rsidP="00A737FB">
      <w:pPr>
        <w:widowControl w:val="0"/>
        <w:autoSpaceDE w:val="0"/>
        <w:autoSpaceDN w:val="0"/>
        <w:ind w:left="6490"/>
        <w:jc w:val="right"/>
        <w:rPr>
          <w:sz w:val="28"/>
          <w:szCs w:val="28"/>
          <w:lang w:bidi="ru-RU"/>
        </w:rPr>
      </w:pPr>
    </w:p>
    <w:p w:rsidR="00AD20C0" w:rsidRPr="00143612" w:rsidRDefault="00C34D65" w:rsidP="00A737FB">
      <w:pPr>
        <w:widowControl w:val="0"/>
        <w:autoSpaceDE w:val="0"/>
        <w:autoSpaceDN w:val="0"/>
        <w:ind w:left="6490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>УТВЕРЖДЕН</w:t>
      </w:r>
    </w:p>
    <w:p w:rsidR="00AD20C0" w:rsidRPr="00143612" w:rsidRDefault="00AD20C0" w:rsidP="00A737FB">
      <w:pPr>
        <w:widowControl w:val="0"/>
        <w:autoSpaceDE w:val="0"/>
        <w:autoSpaceDN w:val="0"/>
        <w:ind w:left="182"/>
        <w:jc w:val="right"/>
        <w:rPr>
          <w:sz w:val="28"/>
          <w:szCs w:val="28"/>
          <w:lang w:bidi="ru-RU"/>
        </w:rPr>
      </w:pPr>
      <w:r w:rsidRPr="00143612">
        <w:rPr>
          <w:sz w:val="28"/>
          <w:szCs w:val="28"/>
          <w:lang w:bidi="ru-RU"/>
        </w:rPr>
        <w:t xml:space="preserve">                                                                          </w:t>
      </w:r>
      <w:r w:rsidR="002A3796">
        <w:rPr>
          <w:sz w:val="28"/>
          <w:szCs w:val="28"/>
          <w:lang w:bidi="ru-RU"/>
        </w:rPr>
        <w:t>п</w:t>
      </w:r>
      <w:r w:rsidR="00C34D65">
        <w:rPr>
          <w:sz w:val="28"/>
          <w:szCs w:val="28"/>
          <w:lang w:bidi="ru-RU"/>
        </w:rPr>
        <w:t xml:space="preserve">остановлением </w:t>
      </w:r>
      <w:r w:rsidRPr="00143612">
        <w:rPr>
          <w:sz w:val="28"/>
          <w:szCs w:val="28"/>
          <w:lang w:bidi="ru-RU"/>
        </w:rPr>
        <w:t>администрации</w:t>
      </w:r>
    </w:p>
    <w:p w:rsidR="00075383" w:rsidRDefault="00143612" w:rsidP="00A737FB">
      <w:pPr>
        <w:widowControl w:val="0"/>
        <w:autoSpaceDE w:val="0"/>
        <w:autoSpaceDN w:val="0"/>
        <w:jc w:val="right"/>
        <w:rPr>
          <w:sz w:val="28"/>
          <w:szCs w:val="28"/>
          <w:lang w:bidi="ru-RU"/>
        </w:rPr>
      </w:pPr>
      <w:r w:rsidRPr="00143612">
        <w:rPr>
          <w:sz w:val="28"/>
          <w:szCs w:val="28"/>
          <w:lang w:bidi="ru-RU"/>
        </w:rPr>
        <w:t xml:space="preserve">                                                  </w:t>
      </w:r>
      <w:r>
        <w:rPr>
          <w:sz w:val="28"/>
          <w:szCs w:val="28"/>
          <w:lang w:bidi="ru-RU"/>
        </w:rPr>
        <w:t xml:space="preserve">          </w:t>
      </w:r>
      <w:r w:rsidR="00075383">
        <w:rPr>
          <w:sz w:val="28"/>
          <w:szCs w:val="28"/>
          <w:lang w:bidi="ru-RU"/>
        </w:rPr>
        <w:t>Шенкурского муниципального округа</w:t>
      </w:r>
    </w:p>
    <w:p w:rsidR="00075383" w:rsidRDefault="00075383" w:rsidP="00A737FB">
      <w:pPr>
        <w:widowControl w:val="0"/>
        <w:autoSpaceDE w:val="0"/>
        <w:autoSpaceDN w:val="0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Архангельской области</w:t>
      </w:r>
      <w:r w:rsidR="00143612" w:rsidRPr="00143612">
        <w:rPr>
          <w:sz w:val="28"/>
          <w:szCs w:val="28"/>
          <w:lang w:bidi="ru-RU"/>
        </w:rPr>
        <w:t xml:space="preserve">  </w:t>
      </w:r>
      <w:r w:rsidR="00143612">
        <w:rPr>
          <w:sz w:val="28"/>
          <w:szCs w:val="28"/>
          <w:lang w:bidi="ru-RU"/>
        </w:rPr>
        <w:t xml:space="preserve">    </w:t>
      </w:r>
    </w:p>
    <w:p w:rsidR="00AD20C0" w:rsidRPr="00143612" w:rsidRDefault="00A023A1" w:rsidP="00A737FB">
      <w:pPr>
        <w:widowControl w:val="0"/>
        <w:autoSpaceDE w:val="0"/>
        <w:autoSpaceDN w:val="0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от 24 сентября</w:t>
      </w:r>
      <w:r w:rsidR="00C34D65">
        <w:rPr>
          <w:sz w:val="28"/>
          <w:szCs w:val="28"/>
          <w:lang w:bidi="ru-RU"/>
        </w:rPr>
        <w:t xml:space="preserve"> </w:t>
      </w:r>
      <w:r w:rsidR="00212D61">
        <w:rPr>
          <w:sz w:val="28"/>
          <w:szCs w:val="28"/>
          <w:lang w:bidi="ru-RU"/>
        </w:rPr>
        <w:t>2024</w:t>
      </w:r>
      <w:r w:rsidR="00A737FB">
        <w:rPr>
          <w:sz w:val="28"/>
          <w:szCs w:val="28"/>
          <w:lang w:bidi="ru-RU"/>
        </w:rPr>
        <w:t xml:space="preserve"> г.</w:t>
      </w:r>
      <w:r w:rsidR="00A57D79">
        <w:rPr>
          <w:sz w:val="28"/>
          <w:szCs w:val="28"/>
          <w:lang w:bidi="ru-RU"/>
        </w:rPr>
        <w:t xml:space="preserve"> № 497</w:t>
      </w:r>
      <w:r w:rsidR="00AD20C0" w:rsidRPr="00143612">
        <w:rPr>
          <w:sz w:val="28"/>
          <w:szCs w:val="28"/>
          <w:lang w:bidi="ru-RU"/>
        </w:rPr>
        <w:t>-па</w:t>
      </w:r>
    </w:p>
    <w:p w:rsidR="00AD20C0" w:rsidRPr="00143612" w:rsidRDefault="00AD20C0" w:rsidP="00A737FB">
      <w:pPr>
        <w:ind w:firstLine="709"/>
        <w:jc w:val="right"/>
        <w:rPr>
          <w:sz w:val="28"/>
          <w:szCs w:val="28"/>
          <w:lang w:bidi="ru-RU"/>
        </w:rPr>
      </w:pPr>
    </w:p>
    <w:p w:rsidR="00AD20C0" w:rsidRPr="00C34D65" w:rsidRDefault="00AD20C0" w:rsidP="00A737FB">
      <w:pPr>
        <w:widowControl w:val="0"/>
        <w:autoSpaceDE w:val="0"/>
        <w:autoSpaceDN w:val="0"/>
        <w:spacing w:before="204"/>
        <w:ind w:right="511"/>
        <w:jc w:val="center"/>
        <w:outlineLvl w:val="1"/>
        <w:rPr>
          <w:b/>
          <w:bCs/>
          <w:spacing w:val="20"/>
          <w:sz w:val="28"/>
          <w:szCs w:val="28"/>
          <w:lang w:bidi="ru-RU"/>
        </w:rPr>
      </w:pPr>
      <w:proofErr w:type="gramStart"/>
      <w:r w:rsidRPr="00C34D65">
        <w:rPr>
          <w:b/>
          <w:bCs/>
          <w:spacing w:val="20"/>
          <w:sz w:val="28"/>
          <w:szCs w:val="28"/>
          <w:lang w:bidi="ru-RU"/>
        </w:rPr>
        <w:t>П</w:t>
      </w:r>
      <w:proofErr w:type="gramEnd"/>
      <w:r w:rsidRPr="00C34D65">
        <w:rPr>
          <w:b/>
          <w:bCs/>
          <w:spacing w:val="20"/>
          <w:sz w:val="28"/>
          <w:szCs w:val="28"/>
          <w:lang w:bidi="ru-RU"/>
        </w:rPr>
        <w:t xml:space="preserve"> О Р Я Д О К</w:t>
      </w:r>
    </w:p>
    <w:p w:rsidR="00143612" w:rsidRPr="00143612" w:rsidRDefault="00143612" w:rsidP="00A737FB">
      <w:pPr>
        <w:jc w:val="center"/>
        <w:rPr>
          <w:b/>
          <w:bCs/>
          <w:color w:val="000000"/>
          <w:sz w:val="28"/>
          <w:szCs w:val="28"/>
        </w:rPr>
      </w:pPr>
      <w:r w:rsidRPr="00143612">
        <w:rPr>
          <w:b/>
          <w:bCs/>
          <w:color w:val="000000"/>
          <w:sz w:val="28"/>
          <w:szCs w:val="28"/>
        </w:rPr>
        <w:t>рассмотрения вопросов правоприменительной практики в целях профилактики коррупции</w:t>
      </w:r>
    </w:p>
    <w:p w:rsidR="00143612" w:rsidRPr="00143612" w:rsidRDefault="00143612" w:rsidP="00A737FB">
      <w:pPr>
        <w:jc w:val="center"/>
        <w:rPr>
          <w:b/>
          <w:sz w:val="28"/>
          <w:szCs w:val="28"/>
        </w:rPr>
      </w:pPr>
    </w:p>
    <w:p w:rsidR="00143612" w:rsidRDefault="00143612" w:rsidP="00A737FB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Настоящий Порядок  разрабо</w:t>
      </w:r>
      <w:r>
        <w:rPr>
          <w:color w:val="000000"/>
          <w:sz w:val="28"/>
          <w:szCs w:val="28"/>
        </w:rPr>
        <w:t>тан  во  исполнение положений пункта</w:t>
      </w:r>
      <w:r w:rsidRPr="00143612">
        <w:rPr>
          <w:color w:val="000000"/>
          <w:sz w:val="28"/>
          <w:szCs w:val="28"/>
        </w:rPr>
        <w:t xml:space="preserve"> </w:t>
      </w:r>
    </w:p>
    <w:p w:rsidR="00143612" w:rsidRPr="00143612" w:rsidRDefault="00143612" w:rsidP="00A737FB">
      <w:pPr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2.1 статьи</w:t>
      </w:r>
      <w:r>
        <w:rPr>
          <w:color w:val="000000"/>
          <w:sz w:val="28"/>
          <w:szCs w:val="28"/>
        </w:rPr>
        <w:t xml:space="preserve"> </w:t>
      </w:r>
      <w:r w:rsidR="00075383">
        <w:rPr>
          <w:color w:val="000000"/>
          <w:sz w:val="28"/>
          <w:szCs w:val="28"/>
        </w:rPr>
        <w:t xml:space="preserve">6 Федерального закона от 25 декабря </w:t>
      </w:r>
      <w:r w:rsidRPr="00143612">
        <w:rPr>
          <w:color w:val="000000"/>
          <w:sz w:val="28"/>
          <w:szCs w:val="28"/>
        </w:rPr>
        <w:t>2008</w:t>
      </w:r>
      <w:r w:rsidR="00075383">
        <w:rPr>
          <w:color w:val="000000"/>
          <w:sz w:val="28"/>
          <w:szCs w:val="28"/>
        </w:rPr>
        <w:t xml:space="preserve"> г</w:t>
      </w:r>
      <w:r w:rsidR="00733C14">
        <w:rPr>
          <w:color w:val="000000"/>
          <w:sz w:val="28"/>
          <w:szCs w:val="28"/>
        </w:rPr>
        <w:t>ода</w:t>
      </w:r>
      <w:r w:rsidRPr="00143612">
        <w:rPr>
          <w:color w:val="000000"/>
          <w:sz w:val="28"/>
          <w:szCs w:val="28"/>
        </w:rPr>
        <w:t xml:space="preserve"> № 273-ФЗ </w:t>
      </w:r>
      <w:r w:rsidR="00733C14">
        <w:rPr>
          <w:color w:val="000000"/>
          <w:sz w:val="28"/>
          <w:szCs w:val="28"/>
        </w:rPr>
        <w:t xml:space="preserve">                </w:t>
      </w:r>
      <w:r w:rsidRPr="00143612">
        <w:rPr>
          <w:color w:val="000000"/>
          <w:sz w:val="28"/>
          <w:szCs w:val="28"/>
        </w:rPr>
        <w:t>«О противодействии</w:t>
      </w:r>
      <w:r w:rsidR="006E7B48">
        <w:rPr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>коррупции»</w:t>
      </w:r>
      <w:r w:rsidR="001659F8">
        <w:rPr>
          <w:color w:val="000000"/>
          <w:sz w:val="28"/>
          <w:szCs w:val="28"/>
        </w:rPr>
        <w:t>,</w:t>
      </w:r>
      <w:r w:rsidR="001659F8" w:rsidRPr="001659F8">
        <w:rPr>
          <w:rFonts w:ascii="Arial" w:hAnsi="Arial" w:cs="Arial"/>
          <w:sz w:val="34"/>
        </w:rPr>
        <w:t xml:space="preserve"> </w:t>
      </w:r>
      <w:r w:rsidR="001659F8" w:rsidRPr="001659F8">
        <w:rPr>
          <w:color w:val="000000"/>
          <w:sz w:val="28"/>
          <w:szCs w:val="28"/>
        </w:rPr>
        <w:t xml:space="preserve">во исполнение положения пункта </w:t>
      </w:r>
      <w:r w:rsidR="00E051B3">
        <w:rPr>
          <w:color w:val="000000"/>
          <w:sz w:val="28"/>
          <w:szCs w:val="28"/>
        </w:rPr>
        <w:t xml:space="preserve">                        </w:t>
      </w:r>
      <w:r w:rsidR="001659F8" w:rsidRPr="001659F8">
        <w:rPr>
          <w:color w:val="000000"/>
          <w:sz w:val="28"/>
          <w:szCs w:val="28"/>
        </w:rPr>
        <w:t>3 Постановления Правительства</w:t>
      </w:r>
      <w:r w:rsidR="001659F8">
        <w:rPr>
          <w:color w:val="000000"/>
          <w:sz w:val="28"/>
          <w:szCs w:val="28"/>
        </w:rPr>
        <w:t xml:space="preserve"> </w:t>
      </w:r>
      <w:r w:rsidR="001659F8" w:rsidRPr="001659F8">
        <w:rPr>
          <w:color w:val="000000"/>
          <w:sz w:val="28"/>
          <w:szCs w:val="28"/>
        </w:rPr>
        <w:t>Архангельской об</w:t>
      </w:r>
      <w:r w:rsidR="001659F8">
        <w:rPr>
          <w:color w:val="000000"/>
          <w:sz w:val="28"/>
          <w:szCs w:val="28"/>
        </w:rPr>
        <w:t xml:space="preserve">ласти от 28 февраля 2012 года </w:t>
      </w:r>
      <w:r w:rsidR="00733C14">
        <w:rPr>
          <w:color w:val="000000"/>
          <w:sz w:val="28"/>
          <w:szCs w:val="28"/>
        </w:rPr>
        <w:t xml:space="preserve"> </w:t>
      </w:r>
      <w:r w:rsidR="001659F8">
        <w:rPr>
          <w:color w:val="000000"/>
          <w:sz w:val="28"/>
          <w:szCs w:val="28"/>
        </w:rPr>
        <w:t>№</w:t>
      </w:r>
      <w:r w:rsidR="001659F8" w:rsidRPr="001659F8">
        <w:rPr>
          <w:color w:val="000000"/>
          <w:sz w:val="28"/>
          <w:szCs w:val="28"/>
        </w:rPr>
        <w:t xml:space="preserve"> 65-пп «О рассмотрении в</w:t>
      </w:r>
      <w:r w:rsidR="001659F8">
        <w:rPr>
          <w:color w:val="000000"/>
          <w:sz w:val="28"/>
          <w:szCs w:val="28"/>
        </w:rPr>
        <w:t xml:space="preserve"> </w:t>
      </w:r>
      <w:r w:rsidR="001659F8" w:rsidRPr="001659F8">
        <w:rPr>
          <w:color w:val="000000"/>
          <w:sz w:val="28"/>
          <w:szCs w:val="28"/>
        </w:rPr>
        <w:t>исполнительных органах государственной власти Архангельской области вопросов</w:t>
      </w:r>
      <w:r w:rsidR="001659F8">
        <w:rPr>
          <w:color w:val="000000"/>
          <w:sz w:val="28"/>
          <w:szCs w:val="28"/>
        </w:rPr>
        <w:t xml:space="preserve"> </w:t>
      </w:r>
      <w:r w:rsidR="001659F8" w:rsidRPr="001659F8">
        <w:rPr>
          <w:color w:val="000000"/>
          <w:sz w:val="28"/>
          <w:szCs w:val="28"/>
        </w:rPr>
        <w:t xml:space="preserve">правоприменительной практики в целях профилактики коррупции» </w:t>
      </w:r>
      <w:r w:rsidRPr="00143612">
        <w:rPr>
          <w:color w:val="000000"/>
          <w:sz w:val="28"/>
          <w:szCs w:val="28"/>
        </w:rPr>
        <w:t xml:space="preserve"> и устанавливает процедуру рассмотрения вопросов правоприменительной </w:t>
      </w:r>
      <w:proofErr w:type="gramStart"/>
      <w:r w:rsidRPr="00143612">
        <w:rPr>
          <w:color w:val="000000"/>
          <w:sz w:val="28"/>
          <w:szCs w:val="28"/>
        </w:rPr>
        <w:t>практики</w:t>
      </w:r>
      <w:proofErr w:type="gramEnd"/>
      <w:r w:rsidRPr="00143612">
        <w:rPr>
          <w:color w:val="000000"/>
          <w:sz w:val="28"/>
          <w:szCs w:val="28"/>
        </w:rPr>
        <w:t xml:space="preserve"> по результатам вступивших в законную силу решений судов, арбитражных судов о признании </w:t>
      </w:r>
      <w:proofErr w:type="gramStart"/>
      <w:r w:rsidRPr="00143612">
        <w:rPr>
          <w:color w:val="000000"/>
          <w:sz w:val="28"/>
          <w:szCs w:val="28"/>
        </w:rPr>
        <w:t>недействительными</w:t>
      </w:r>
      <w:proofErr w:type="gramEnd"/>
      <w:r w:rsidRPr="00143612">
        <w:rPr>
          <w:color w:val="000000"/>
          <w:sz w:val="28"/>
          <w:szCs w:val="28"/>
        </w:rPr>
        <w:t xml:space="preserve"> (недействующими) ненормативных правовых актов, незаконными ре</w:t>
      </w:r>
      <w:r>
        <w:rPr>
          <w:color w:val="000000"/>
          <w:sz w:val="28"/>
          <w:szCs w:val="28"/>
        </w:rPr>
        <w:t>шений и действий (бездействия) а</w:t>
      </w:r>
      <w:r w:rsidR="00075383">
        <w:rPr>
          <w:color w:val="000000"/>
          <w:sz w:val="28"/>
          <w:szCs w:val="28"/>
        </w:rPr>
        <w:t>дминистрации Шенкурского муниципального округа Архангельской области</w:t>
      </w:r>
      <w:r>
        <w:rPr>
          <w:color w:val="000000"/>
          <w:sz w:val="28"/>
          <w:szCs w:val="28"/>
        </w:rPr>
        <w:t xml:space="preserve"> (далее -</w:t>
      </w:r>
      <w:r w:rsidRPr="00143612">
        <w:rPr>
          <w:color w:val="000000"/>
          <w:sz w:val="28"/>
          <w:szCs w:val="28"/>
        </w:rPr>
        <w:t xml:space="preserve"> Администрация</w:t>
      </w:r>
      <w:r w:rsidR="00F02851">
        <w:rPr>
          <w:color w:val="000000"/>
          <w:sz w:val="28"/>
          <w:szCs w:val="28"/>
        </w:rPr>
        <w:t xml:space="preserve">) и ее должностных лиц (далее - </w:t>
      </w:r>
      <w:r w:rsidRPr="00143612">
        <w:rPr>
          <w:color w:val="000000"/>
          <w:sz w:val="28"/>
          <w:szCs w:val="28"/>
        </w:rPr>
        <w:t>вопросы правоприменительной практики) в целях выработки и принятия мер по предупреждению и устранению причин выявленных нарушений.</w:t>
      </w:r>
    </w:p>
    <w:p w:rsidR="00143612" w:rsidRPr="00143612" w:rsidRDefault="00143612" w:rsidP="00A737FB">
      <w:pPr>
        <w:ind w:firstLine="708"/>
        <w:jc w:val="both"/>
        <w:rPr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При отсутствии вступивших в законную силу решений судов, арбитражных судов о признании недействительными (недействующими) ненормативных правовых актов, незаконными решений и действий </w:t>
      </w:r>
      <w:r w:rsidR="00E051B3">
        <w:rPr>
          <w:color w:val="000000"/>
          <w:sz w:val="28"/>
          <w:szCs w:val="28"/>
        </w:rPr>
        <w:t>(бездействия) Администрац</w:t>
      </w:r>
      <w:proofErr w:type="gramStart"/>
      <w:r w:rsidR="00E051B3">
        <w:rPr>
          <w:color w:val="000000"/>
          <w:sz w:val="28"/>
          <w:szCs w:val="28"/>
        </w:rPr>
        <w:t>ии и её</w:t>
      </w:r>
      <w:proofErr w:type="gramEnd"/>
      <w:r w:rsidRPr="00143612">
        <w:rPr>
          <w:color w:val="000000"/>
          <w:sz w:val="28"/>
          <w:szCs w:val="28"/>
        </w:rPr>
        <w:t xml:space="preserve"> должностных лиц установленная настоящим Порядком процедура рассмотрения вопросов правоприменительной практики не проводится.</w:t>
      </w:r>
    </w:p>
    <w:p w:rsidR="00143612" w:rsidRPr="00F02851" w:rsidRDefault="00F02851" w:rsidP="00A737FB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</w:t>
      </w:r>
      <w:r w:rsidR="00143612" w:rsidRPr="00143612">
        <w:rPr>
          <w:color w:val="000000"/>
          <w:sz w:val="28"/>
          <w:szCs w:val="28"/>
        </w:rPr>
        <w:t>ассмотрение вопросов правопри</w:t>
      </w:r>
      <w:r w:rsidR="00143612">
        <w:rPr>
          <w:color w:val="000000"/>
          <w:sz w:val="28"/>
          <w:szCs w:val="28"/>
        </w:rPr>
        <w:t>менительной практики в</w:t>
      </w:r>
      <w:r>
        <w:rPr>
          <w:color w:val="000000"/>
          <w:sz w:val="28"/>
          <w:szCs w:val="28"/>
        </w:rPr>
        <w:t>ходит: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- анализ вступивших в законную силу решений судов, арбитражных судов о признании </w:t>
      </w:r>
      <w:proofErr w:type="gramStart"/>
      <w:r w:rsidRPr="00143612">
        <w:rPr>
          <w:color w:val="000000"/>
          <w:sz w:val="28"/>
          <w:szCs w:val="28"/>
        </w:rPr>
        <w:t>недействительными</w:t>
      </w:r>
      <w:proofErr w:type="gramEnd"/>
      <w:r w:rsidRPr="00143612">
        <w:rPr>
          <w:color w:val="000000"/>
          <w:sz w:val="28"/>
          <w:szCs w:val="28"/>
        </w:rPr>
        <w:t xml:space="preserve"> (недействующими) ненормативных правовых актов, незаконными решений и действий (бездействия) Админист</w:t>
      </w:r>
      <w:r w:rsidR="00E051B3">
        <w:rPr>
          <w:color w:val="000000"/>
          <w:sz w:val="28"/>
          <w:szCs w:val="28"/>
        </w:rPr>
        <w:t>рации и её</w:t>
      </w:r>
      <w:r w:rsidRPr="00143612">
        <w:rPr>
          <w:color w:val="000000"/>
          <w:sz w:val="28"/>
          <w:szCs w:val="28"/>
        </w:rPr>
        <w:t xml:space="preserve"> должностных лиц (далее - судебные решения);</w:t>
      </w:r>
    </w:p>
    <w:p w:rsidR="00143612" w:rsidRPr="00143612" w:rsidRDefault="00143612" w:rsidP="00A737FB">
      <w:pPr>
        <w:ind w:firstLine="708"/>
        <w:jc w:val="both"/>
        <w:rPr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- выявление причин, послуживших основаниями признания недействительными (недействующими) ненормативных правовых актов, незаконными решений и действий </w:t>
      </w:r>
      <w:r w:rsidR="00E051B3">
        <w:rPr>
          <w:color w:val="000000"/>
          <w:sz w:val="28"/>
          <w:szCs w:val="28"/>
        </w:rPr>
        <w:t>(бездействия) Администрац</w:t>
      </w:r>
      <w:proofErr w:type="gramStart"/>
      <w:r w:rsidR="00E051B3">
        <w:rPr>
          <w:color w:val="000000"/>
          <w:sz w:val="28"/>
          <w:szCs w:val="28"/>
        </w:rPr>
        <w:t>ии и её</w:t>
      </w:r>
      <w:proofErr w:type="gramEnd"/>
      <w:r w:rsidRPr="00143612">
        <w:rPr>
          <w:color w:val="000000"/>
          <w:sz w:val="28"/>
          <w:szCs w:val="28"/>
        </w:rPr>
        <w:t xml:space="preserve"> должностных лиц;</w:t>
      </w:r>
    </w:p>
    <w:p w:rsidR="00143612" w:rsidRPr="00143612" w:rsidRDefault="009848B6" w:rsidP="00A737FB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последующая разработка и реализация</w:t>
      </w:r>
      <w:r w:rsidR="00143612" w:rsidRPr="00143612">
        <w:rPr>
          <w:color w:val="000000"/>
          <w:sz w:val="28"/>
          <w:szCs w:val="28"/>
        </w:rPr>
        <w:t xml:space="preserve"> системы мер, направленных на предупреждение и устранение указанных причин;</w:t>
      </w:r>
    </w:p>
    <w:p w:rsidR="00143612" w:rsidRPr="00143612" w:rsidRDefault="00143612" w:rsidP="00A737FB">
      <w:pPr>
        <w:ind w:firstLine="708"/>
        <w:jc w:val="both"/>
        <w:rPr>
          <w:sz w:val="28"/>
          <w:szCs w:val="28"/>
        </w:rPr>
      </w:pPr>
      <w:r w:rsidRPr="00143612">
        <w:rPr>
          <w:color w:val="000000"/>
          <w:sz w:val="28"/>
          <w:szCs w:val="28"/>
        </w:rPr>
        <w:t>- контроль  результативности принятых  мер,  последующей правоприменительной практики.</w:t>
      </w:r>
    </w:p>
    <w:p w:rsidR="00143612" w:rsidRPr="00143612" w:rsidRDefault="00143612" w:rsidP="00A737FB">
      <w:pPr>
        <w:autoSpaceDE w:val="0"/>
        <w:autoSpaceDN w:val="0"/>
        <w:adjustRightInd w:val="0"/>
        <w:ind w:firstLine="708"/>
        <w:jc w:val="both"/>
        <w:outlineLvl w:val="1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lastRenderedPageBreak/>
        <w:t xml:space="preserve">3. </w:t>
      </w:r>
      <w:proofErr w:type="gramStart"/>
      <w:r w:rsidRPr="00143612">
        <w:rPr>
          <w:color w:val="000000"/>
          <w:sz w:val="28"/>
          <w:szCs w:val="28"/>
        </w:rPr>
        <w:t>Должностное лицо, принимавшее участие в рассмотрении судом дела о признании недействительным ненормативного правового акта, незаконными решения и действий (бездействия) Администрации и е</w:t>
      </w:r>
      <w:r w:rsidR="00E051B3">
        <w:rPr>
          <w:color w:val="000000"/>
          <w:sz w:val="28"/>
          <w:szCs w:val="28"/>
        </w:rPr>
        <w:t>ё</w:t>
      </w:r>
      <w:r w:rsidRPr="00143612">
        <w:rPr>
          <w:color w:val="000000"/>
          <w:sz w:val="28"/>
          <w:szCs w:val="28"/>
        </w:rPr>
        <w:t xml:space="preserve"> должностных лиц, в срок не позднее 14 дней со дня вступления судебного решения в законную силу направляет информацию о вынесенном судебном решении с приложением копии указанного</w:t>
      </w:r>
      <w:r w:rsidR="00BE47A8">
        <w:rPr>
          <w:color w:val="000000"/>
          <w:sz w:val="28"/>
          <w:szCs w:val="28"/>
        </w:rPr>
        <w:t xml:space="preserve"> судебного решения  </w:t>
      </w:r>
      <w:r w:rsidR="006A57B7">
        <w:rPr>
          <w:color w:val="000000"/>
          <w:sz w:val="28"/>
          <w:szCs w:val="28"/>
        </w:rPr>
        <w:t xml:space="preserve">заместителю главы - </w:t>
      </w:r>
      <w:r w:rsidR="00C20F3C">
        <w:rPr>
          <w:color w:val="000000"/>
          <w:sz w:val="28"/>
          <w:szCs w:val="28"/>
        </w:rPr>
        <w:t>руководителю аппарата администрации</w:t>
      </w:r>
      <w:r w:rsidR="00075383">
        <w:rPr>
          <w:color w:val="000000"/>
          <w:sz w:val="28"/>
          <w:szCs w:val="28"/>
        </w:rPr>
        <w:t xml:space="preserve"> Шенкурского муниципального округа Архангельской области</w:t>
      </w:r>
      <w:proofErr w:type="gramEnd"/>
      <w:r w:rsidRPr="00143612">
        <w:rPr>
          <w:color w:val="000000"/>
          <w:sz w:val="28"/>
          <w:szCs w:val="28"/>
        </w:rPr>
        <w:t xml:space="preserve">.  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F02851">
        <w:rPr>
          <w:color w:val="000000"/>
          <w:sz w:val="28"/>
          <w:szCs w:val="28"/>
        </w:rPr>
        <w:t>4.</w:t>
      </w:r>
      <w:r w:rsidRPr="00143612">
        <w:rPr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>В информации, направляемой в соответствии с пунктом 3 настоящего Порядка, подлежит отражению позиция относительно: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143612">
        <w:rPr>
          <w:color w:val="000000"/>
          <w:sz w:val="28"/>
          <w:szCs w:val="28"/>
        </w:rPr>
        <w:t>- причин принятия Администрацией и е</w:t>
      </w:r>
      <w:r w:rsidR="00E051B3">
        <w:rPr>
          <w:color w:val="000000"/>
          <w:sz w:val="28"/>
          <w:szCs w:val="28"/>
        </w:rPr>
        <w:t>ё</w:t>
      </w:r>
      <w:r w:rsidRPr="00143612">
        <w:rPr>
          <w:color w:val="000000"/>
          <w:sz w:val="28"/>
          <w:szCs w:val="28"/>
        </w:rPr>
        <w:t xml:space="preserve"> должностными лицами ненормативного правового акта, решения и совершения ими действий (бездействия), признанных судом недействительным или незаконным;</w:t>
      </w:r>
      <w:proofErr w:type="gramEnd"/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- причин, послуживших основаниями признания недействительными (недействующими) ненормативных правовых актов, незаконными решений и действий (бездействия) Администрац</w:t>
      </w:r>
      <w:proofErr w:type="gramStart"/>
      <w:r w:rsidRPr="00143612">
        <w:rPr>
          <w:color w:val="000000"/>
          <w:sz w:val="28"/>
          <w:szCs w:val="28"/>
        </w:rPr>
        <w:t>ии и е</w:t>
      </w:r>
      <w:r w:rsidR="00E051B3">
        <w:rPr>
          <w:color w:val="000000"/>
          <w:sz w:val="28"/>
          <w:szCs w:val="28"/>
        </w:rPr>
        <w:t>ё</w:t>
      </w:r>
      <w:proofErr w:type="gramEnd"/>
      <w:r w:rsidRPr="00143612">
        <w:rPr>
          <w:color w:val="000000"/>
          <w:sz w:val="28"/>
          <w:szCs w:val="28"/>
        </w:rPr>
        <w:t xml:space="preserve"> должностных лиц.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5. Секретарь рабочей группы Администрации по рассмотрению вопросов правоприменительной практики в целях профилактики коррупции (далее - Рабочая группа) ведет учет судебных решений о признании </w:t>
      </w:r>
      <w:proofErr w:type="gramStart"/>
      <w:r w:rsidRPr="00143612">
        <w:rPr>
          <w:color w:val="000000"/>
          <w:sz w:val="28"/>
          <w:szCs w:val="28"/>
        </w:rPr>
        <w:t>недействительными</w:t>
      </w:r>
      <w:proofErr w:type="gramEnd"/>
      <w:r w:rsidRPr="00143612">
        <w:rPr>
          <w:color w:val="000000"/>
          <w:sz w:val="28"/>
          <w:szCs w:val="28"/>
        </w:rPr>
        <w:t xml:space="preserve"> (недействующими) ненормативных правовых актов, незаконными решений и действий (бездействия) Администрации и е</w:t>
      </w:r>
      <w:r w:rsidR="00E051B3">
        <w:rPr>
          <w:color w:val="000000"/>
          <w:sz w:val="28"/>
          <w:szCs w:val="28"/>
        </w:rPr>
        <w:t>ё</w:t>
      </w:r>
      <w:r w:rsidRPr="00143612">
        <w:rPr>
          <w:color w:val="000000"/>
          <w:sz w:val="28"/>
          <w:szCs w:val="28"/>
        </w:rPr>
        <w:t xml:space="preserve"> должностных лиц.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6. Информация, представленная в соответствии с пунктами 3 и 4 настоящего Порядка, обобщается секретарем Рабочей группы  по итогам истекшего квартала и в срок до 15 числа месяца, следующего за отчетным кварталом, представляется членам Рабочей группы, в </w:t>
      </w:r>
      <w:r w:rsidRPr="00143612">
        <w:rPr>
          <w:bCs/>
          <w:color w:val="000000"/>
          <w:sz w:val="28"/>
          <w:szCs w:val="28"/>
        </w:rPr>
        <w:t xml:space="preserve">соответствии с  пунктом 2.1 статьи 6  Федерального </w:t>
      </w:r>
      <w:hyperlink r:id="rId6" w:history="1">
        <w:r w:rsidRPr="00C20F3C">
          <w:rPr>
            <w:rStyle w:val="a5"/>
            <w:bCs/>
            <w:color w:val="000000"/>
            <w:sz w:val="28"/>
            <w:szCs w:val="28"/>
            <w:u w:val="none"/>
          </w:rPr>
          <w:t>закона</w:t>
        </w:r>
      </w:hyperlink>
      <w:r w:rsidRPr="00143612">
        <w:rPr>
          <w:bCs/>
          <w:color w:val="000000"/>
          <w:sz w:val="28"/>
          <w:szCs w:val="28"/>
        </w:rPr>
        <w:t xml:space="preserve"> от 25.12.2008 №</w:t>
      </w:r>
      <w:r w:rsidR="00C20F3C">
        <w:rPr>
          <w:bCs/>
          <w:color w:val="000000"/>
          <w:sz w:val="28"/>
          <w:szCs w:val="28"/>
        </w:rPr>
        <w:t xml:space="preserve"> </w:t>
      </w:r>
      <w:r w:rsidRPr="00143612">
        <w:rPr>
          <w:bCs/>
          <w:color w:val="000000"/>
          <w:sz w:val="28"/>
          <w:szCs w:val="28"/>
        </w:rPr>
        <w:t xml:space="preserve">273-ФЗ </w:t>
      </w:r>
      <w:r w:rsidR="00E051B3">
        <w:rPr>
          <w:bCs/>
          <w:color w:val="000000"/>
          <w:sz w:val="28"/>
          <w:szCs w:val="28"/>
        </w:rPr>
        <w:t xml:space="preserve">                       </w:t>
      </w:r>
      <w:r w:rsidRPr="00143612">
        <w:rPr>
          <w:bCs/>
          <w:color w:val="000000"/>
          <w:sz w:val="28"/>
          <w:szCs w:val="28"/>
        </w:rPr>
        <w:t>«О противодействии коррупции</w:t>
      </w:r>
      <w:r w:rsidR="00E051B3">
        <w:rPr>
          <w:bCs/>
          <w:color w:val="000000"/>
          <w:sz w:val="28"/>
          <w:szCs w:val="28"/>
        </w:rPr>
        <w:t>»</w:t>
      </w:r>
      <w:r w:rsidRPr="00143612">
        <w:rPr>
          <w:bCs/>
          <w:color w:val="000000"/>
          <w:sz w:val="28"/>
          <w:szCs w:val="28"/>
        </w:rPr>
        <w:t>.</w:t>
      </w:r>
    </w:p>
    <w:p w:rsidR="00143612" w:rsidRPr="00143612" w:rsidRDefault="00F02851" w:rsidP="00A737FB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143612" w:rsidRPr="00143612">
        <w:rPr>
          <w:color w:val="000000"/>
          <w:sz w:val="28"/>
          <w:szCs w:val="28"/>
        </w:rPr>
        <w:t xml:space="preserve">Председатель Рабочей группы на основании материалов, </w:t>
      </w:r>
      <w:r>
        <w:rPr>
          <w:color w:val="000000"/>
          <w:sz w:val="28"/>
          <w:szCs w:val="28"/>
        </w:rPr>
        <w:t xml:space="preserve"> </w:t>
      </w:r>
      <w:r w:rsidR="00143612" w:rsidRPr="00143612">
        <w:rPr>
          <w:color w:val="000000"/>
          <w:sz w:val="28"/>
          <w:szCs w:val="28"/>
        </w:rPr>
        <w:t>полученных в соответствии с пунктом 6 настоящего порядка, назначает дату и место проведения заседания Рабочей группы, рассматривает необходимость привлечения к деятельности Рабочей группы иных работников Администрации</w:t>
      </w:r>
      <w:r w:rsidR="00A023A1">
        <w:rPr>
          <w:color w:val="000000"/>
          <w:sz w:val="28"/>
          <w:szCs w:val="28"/>
        </w:rPr>
        <w:t>,</w:t>
      </w:r>
      <w:r w:rsidR="00143612" w:rsidRPr="00143612">
        <w:rPr>
          <w:color w:val="000000"/>
          <w:sz w:val="28"/>
          <w:szCs w:val="28"/>
        </w:rPr>
        <w:t xml:space="preserve"> и е</w:t>
      </w:r>
      <w:r w:rsidR="00E051B3">
        <w:rPr>
          <w:color w:val="000000"/>
          <w:sz w:val="28"/>
          <w:szCs w:val="28"/>
        </w:rPr>
        <w:t>ё</w:t>
      </w:r>
      <w:r w:rsidR="00143612" w:rsidRPr="00143612">
        <w:rPr>
          <w:color w:val="000000"/>
          <w:sz w:val="28"/>
          <w:szCs w:val="28"/>
        </w:rPr>
        <w:t xml:space="preserve"> </w:t>
      </w:r>
      <w:r w:rsidR="006A57B7">
        <w:rPr>
          <w:color w:val="000000"/>
          <w:sz w:val="28"/>
          <w:szCs w:val="28"/>
        </w:rPr>
        <w:t xml:space="preserve">самостоятельных отраслевых (функциональных) </w:t>
      </w:r>
      <w:r w:rsidR="00143612" w:rsidRPr="00143612">
        <w:rPr>
          <w:color w:val="000000"/>
          <w:sz w:val="28"/>
          <w:szCs w:val="28"/>
        </w:rPr>
        <w:t xml:space="preserve">органов, наделенных правами юридического лица. 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8. Заседание Рабочей группы проводится по мере необходимости, но не реже одного раза в год.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9. Секретарь Рабочей группы извещает всех членов Рабочей группы и иных работников Администрац</w:t>
      </w:r>
      <w:proofErr w:type="gramStart"/>
      <w:r w:rsidRPr="00143612">
        <w:rPr>
          <w:color w:val="000000"/>
          <w:sz w:val="28"/>
          <w:szCs w:val="28"/>
        </w:rPr>
        <w:t>ии и е</w:t>
      </w:r>
      <w:r w:rsidR="00E051B3">
        <w:rPr>
          <w:color w:val="000000"/>
          <w:sz w:val="28"/>
          <w:szCs w:val="28"/>
        </w:rPr>
        <w:t>ё</w:t>
      </w:r>
      <w:proofErr w:type="gramEnd"/>
      <w:r w:rsidRPr="00143612">
        <w:rPr>
          <w:color w:val="000000"/>
          <w:sz w:val="28"/>
          <w:szCs w:val="28"/>
        </w:rPr>
        <w:t xml:space="preserve"> </w:t>
      </w:r>
      <w:r w:rsidR="006A57B7">
        <w:rPr>
          <w:color w:val="000000"/>
          <w:sz w:val="28"/>
          <w:szCs w:val="28"/>
        </w:rPr>
        <w:t xml:space="preserve">самостоятельных отраслевых (функциональных) </w:t>
      </w:r>
      <w:r w:rsidRPr="00143612">
        <w:rPr>
          <w:color w:val="000000"/>
          <w:sz w:val="28"/>
          <w:szCs w:val="28"/>
        </w:rPr>
        <w:t>органов, наделенных правами юридического лица</w:t>
      </w:r>
      <w:r w:rsidRPr="00143612">
        <w:rPr>
          <w:i/>
          <w:iCs/>
          <w:color w:val="000000"/>
          <w:sz w:val="28"/>
          <w:szCs w:val="28"/>
        </w:rPr>
        <w:t>,</w:t>
      </w:r>
      <w:r w:rsidRPr="00143612">
        <w:rPr>
          <w:color w:val="000000"/>
          <w:sz w:val="28"/>
          <w:szCs w:val="28"/>
        </w:rPr>
        <w:t xml:space="preserve"> иных лиц, привлеченных к деятельности Рабочей группы, о дате, месте и времени проведения заседания Рабочей группы.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10. Заседания Рабочей группы считаются правомочными, если на ни</w:t>
      </w:r>
      <w:r w:rsidR="00E051B3">
        <w:rPr>
          <w:color w:val="000000"/>
          <w:sz w:val="28"/>
          <w:szCs w:val="28"/>
        </w:rPr>
        <w:t>х присутствует более половины её</w:t>
      </w:r>
      <w:r w:rsidRPr="00143612">
        <w:rPr>
          <w:color w:val="000000"/>
          <w:sz w:val="28"/>
          <w:szCs w:val="28"/>
        </w:rPr>
        <w:t xml:space="preserve"> членов.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11. В ходе рассмотрения вопросов правоприменительной практики по каждому случаю признания </w:t>
      </w:r>
      <w:proofErr w:type="gramStart"/>
      <w:r w:rsidRPr="00143612">
        <w:rPr>
          <w:color w:val="000000"/>
          <w:sz w:val="28"/>
          <w:szCs w:val="28"/>
        </w:rPr>
        <w:t>недействительным</w:t>
      </w:r>
      <w:proofErr w:type="gramEnd"/>
      <w:r w:rsidRPr="00143612">
        <w:rPr>
          <w:color w:val="000000"/>
          <w:sz w:val="28"/>
          <w:szCs w:val="28"/>
        </w:rPr>
        <w:t xml:space="preserve"> ненормативного правового </w:t>
      </w:r>
      <w:r w:rsidRPr="00143612">
        <w:rPr>
          <w:color w:val="000000"/>
          <w:sz w:val="28"/>
          <w:szCs w:val="28"/>
        </w:rPr>
        <w:lastRenderedPageBreak/>
        <w:t>акта, незаконным решений и действий (бездействия) Администрации и е</w:t>
      </w:r>
      <w:r w:rsidR="00E051B3">
        <w:rPr>
          <w:color w:val="000000"/>
          <w:sz w:val="28"/>
          <w:szCs w:val="28"/>
        </w:rPr>
        <w:t>ё</w:t>
      </w:r>
      <w:r w:rsidRPr="00143612">
        <w:rPr>
          <w:color w:val="000000"/>
          <w:sz w:val="28"/>
          <w:szCs w:val="28"/>
        </w:rPr>
        <w:t xml:space="preserve"> должностных лиц определяются: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- причины принятия Администрацией и е</w:t>
      </w:r>
      <w:r w:rsidR="00E051B3">
        <w:rPr>
          <w:color w:val="000000"/>
          <w:sz w:val="28"/>
          <w:szCs w:val="28"/>
        </w:rPr>
        <w:t>ё</w:t>
      </w:r>
      <w:r w:rsidRPr="00143612">
        <w:rPr>
          <w:color w:val="000000"/>
          <w:sz w:val="28"/>
          <w:szCs w:val="28"/>
        </w:rPr>
        <w:t xml:space="preserve"> должностными лицами ненормативного правового акта, решения и совершения ими действий (бездействия), признанных судом недействительным или незаконным;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- причины, послужившие основаниями признания недействительными (недействующими) ненормативных правовых актов, незаконными решений и действий (бездействия) Администрац</w:t>
      </w:r>
      <w:proofErr w:type="gramStart"/>
      <w:r w:rsidRPr="00143612">
        <w:rPr>
          <w:color w:val="000000"/>
          <w:sz w:val="28"/>
          <w:szCs w:val="28"/>
        </w:rPr>
        <w:t>ии и е</w:t>
      </w:r>
      <w:r w:rsidR="00E051B3">
        <w:rPr>
          <w:color w:val="000000"/>
          <w:sz w:val="28"/>
          <w:szCs w:val="28"/>
        </w:rPr>
        <w:t>ё</w:t>
      </w:r>
      <w:proofErr w:type="gramEnd"/>
      <w:r w:rsidRPr="00143612">
        <w:rPr>
          <w:color w:val="000000"/>
          <w:sz w:val="28"/>
          <w:szCs w:val="28"/>
        </w:rPr>
        <w:t xml:space="preserve"> должностных лиц.</w:t>
      </w:r>
    </w:p>
    <w:p w:rsidR="00C20F3C" w:rsidRDefault="00143612" w:rsidP="00A737FB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 </w:t>
      </w:r>
      <w:r w:rsidR="00733C14">
        <w:rPr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 xml:space="preserve">По  </w:t>
      </w:r>
      <w:r w:rsidR="00632E88">
        <w:rPr>
          <w:color w:val="000000"/>
          <w:sz w:val="28"/>
          <w:szCs w:val="28"/>
        </w:rPr>
        <w:t xml:space="preserve"> </w:t>
      </w:r>
      <w:r w:rsidR="00733C14">
        <w:rPr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 xml:space="preserve">итогам  </w:t>
      </w:r>
      <w:r w:rsidR="00632E88">
        <w:rPr>
          <w:color w:val="000000"/>
          <w:sz w:val="28"/>
          <w:szCs w:val="28"/>
        </w:rPr>
        <w:t xml:space="preserve">  </w:t>
      </w:r>
      <w:r w:rsidR="00733C14">
        <w:rPr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 xml:space="preserve">рассмотрения  </w:t>
      </w:r>
      <w:r w:rsidR="00632E88">
        <w:rPr>
          <w:color w:val="000000"/>
          <w:sz w:val="28"/>
          <w:szCs w:val="28"/>
        </w:rPr>
        <w:t xml:space="preserve">  </w:t>
      </w:r>
      <w:r w:rsidRPr="00143612">
        <w:rPr>
          <w:color w:val="000000"/>
          <w:sz w:val="28"/>
          <w:szCs w:val="28"/>
        </w:rPr>
        <w:t xml:space="preserve">вопросов  </w:t>
      </w:r>
      <w:r w:rsidR="00632E88">
        <w:rPr>
          <w:color w:val="000000"/>
          <w:sz w:val="28"/>
          <w:szCs w:val="28"/>
        </w:rPr>
        <w:t xml:space="preserve">  </w:t>
      </w:r>
      <w:proofErr w:type="gramStart"/>
      <w:r w:rsidRPr="00143612">
        <w:rPr>
          <w:color w:val="000000"/>
          <w:sz w:val="28"/>
          <w:szCs w:val="28"/>
        </w:rPr>
        <w:t>правоприменительной</w:t>
      </w:r>
      <w:proofErr w:type="gramEnd"/>
      <w:r w:rsidRPr="00143612">
        <w:rPr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143612" w:rsidRPr="00143612" w:rsidRDefault="00143612" w:rsidP="00A737FB">
      <w:pPr>
        <w:jc w:val="both"/>
        <w:rPr>
          <w:color w:val="000000"/>
          <w:sz w:val="28"/>
          <w:szCs w:val="28"/>
        </w:rPr>
      </w:pPr>
      <w:r w:rsidRPr="00C20F3C">
        <w:rPr>
          <w:color w:val="000000"/>
          <w:sz w:val="28"/>
          <w:szCs w:val="28"/>
        </w:rPr>
        <w:t>практики  по</w:t>
      </w:r>
      <w:r w:rsidR="00C20F3C">
        <w:rPr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 xml:space="preserve">каждому случаю признания </w:t>
      </w:r>
      <w:proofErr w:type="gramStart"/>
      <w:r w:rsidRPr="00143612">
        <w:rPr>
          <w:color w:val="000000"/>
          <w:sz w:val="28"/>
          <w:szCs w:val="28"/>
        </w:rPr>
        <w:t>недействительным</w:t>
      </w:r>
      <w:proofErr w:type="gramEnd"/>
      <w:r w:rsidRPr="00143612">
        <w:rPr>
          <w:color w:val="000000"/>
          <w:sz w:val="28"/>
          <w:szCs w:val="28"/>
        </w:rPr>
        <w:t xml:space="preserve"> ненормативного правового акта, незаконными решений и действий (бездействия) Администрации и ее должностных лиц Рабочая группа принимает решение, в котором: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- устанавливается, что в рассматриваемой ситуации содержатся (не содержатся) признаки фактов коррупции;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- даются рекомендации по разработке и принятию мер в целях предупреждения и устранения причин выявленных нарушений или устанавливается отсутствие необходимости </w:t>
      </w:r>
      <w:proofErr w:type="gramStart"/>
      <w:r w:rsidRPr="00143612">
        <w:rPr>
          <w:color w:val="000000"/>
          <w:sz w:val="28"/>
          <w:szCs w:val="28"/>
        </w:rPr>
        <w:t>разработки</w:t>
      </w:r>
      <w:proofErr w:type="gramEnd"/>
      <w:r w:rsidRPr="00143612">
        <w:rPr>
          <w:color w:val="000000"/>
          <w:sz w:val="28"/>
          <w:szCs w:val="28"/>
        </w:rPr>
        <w:t xml:space="preserve"> и принятия таких мер.</w:t>
      </w:r>
    </w:p>
    <w:p w:rsidR="009848B6" w:rsidRDefault="00143612" w:rsidP="00A737FB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 </w:t>
      </w:r>
      <w:r w:rsidR="00632E88">
        <w:rPr>
          <w:color w:val="000000"/>
          <w:sz w:val="28"/>
          <w:szCs w:val="28"/>
        </w:rPr>
        <w:t xml:space="preserve">  </w:t>
      </w:r>
      <w:r w:rsidRPr="00143612">
        <w:rPr>
          <w:color w:val="000000"/>
          <w:sz w:val="28"/>
          <w:szCs w:val="28"/>
        </w:rPr>
        <w:t xml:space="preserve">Решения     </w:t>
      </w:r>
      <w:r w:rsidR="009848B6">
        <w:rPr>
          <w:color w:val="000000"/>
          <w:sz w:val="28"/>
          <w:szCs w:val="28"/>
        </w:rPr>
        <w:t xml:space="preserve"> </w:t>
      </w:r>
      <w:r w:rsidR="00632E88">
        <w:rPr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 xml:space="preserve">Рабочей   </w:t>
      </w:r>
      <w:r w:rsidR="00632E88">
        <w:rPr>
          <w:color w:val="000000"/>
          <w:sz w:val="28"/>
          <w:szCs w:val="28"/>
        </w:rPr>
        <w:t xml:space="preserve">  </w:t>
      </w:r>
      <w:r w:rsidRPr="00143612">
        <w:rPr>
          <w:color w:val="000000"/>
          <w:sz w:val="28"/>
          <w:szCs w:val="28"/>
        </w:rPr>
        <w:t xml:space="preserve"> </w:t>
      </w:r>
      <w:r w:rsidR="009848B6">
        <w:rPr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 xml:space="preserve">группы   </w:t>
      </w:r>
      <w:r w:rsidR="00632E88">
        <w:rPr>
          <w:color w:val="000000"/>
          <w:sz w:val="28"/>
          <w:szCs w:val="28"/>
        </w:rPr>
        <w:t xml:space="preserve">  </w:t>
      </w:r>
      <w:r w:rsidRPr="00143612">
        <w:rPr>
          <w:color w:val="000000"/>
          <w:sz w:val="28"/>
          <w:szCs w:val="28"/>
        </w:rPr>
        <w:t xml:space="preserve"> </w:t>
      </w:r>
      <w:r w:rsidR="009848B6">
        <w:rPr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 xml:space="preserve">принимаются  </w:t>
      </w:r>
      <w:r w:rsidR="00632E88">
        <w:rPr>
          <w:color w:val="000000"/>
          <w:sz w:val="28"/>
          <w:szCs w:val="28"/>
        </w:rPr>
        <w:t xml:space="preserve">  </w:t>
      </w:r>
      <w:r w:rsidR="009848B6">
        <w:rPr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 xml:space="preserve"> </w:t>
      </w:r>
      <w:proofErr w:type="gramStart"/>
      <w:r w:rsidRPr="00143612">
        <w:rPr>
          <w:color w:val="000000"/>
          <w:sz w:val="28"/>
          <w:szCs w:val="28"/>
        </w:rPr>
        <w:t>открытым</w:t>
      </w:r>
      <w:proofErr w:type="gramEnd"/>
      <w:r w:rsidRPr="00143612">
        <w:rPr>
          <w:color w:val="000000"/>
          <w:sz w:val="28"/>
          <w:szCs w:val="28"/>
        </w:rPr>
        <w:t xml:space="preserve">    </w:t>
      </w:r>
    </w:p>
    <w:p w:rsidR="00143612" w:rsidRPr="009848B6" w:rsidRDefault="00C20F3C" w:rsidP="009848B6">
      <w:pPr>
        <w:jc w:val="both"/>
        <w:rPr>
          <w:color w:val="000000"/>
          <w:sz w:val="28"/>
          <w:szCs w:val="28"/>
        </w:rPr>
      </w:pPr>
      <w:r w:rsidRPr="009848B6">
        <w:rPr>
          <w:color w:val="000000"/>
          <w:sz w:val="28"/>
          <w:szCs w:val="28"/>
        </w:rPr>
        <w:t>г</w:t>
      </w:r>
      <w:r w:rsidR="00143612" w:rsidRPr="009848B6">
        <w:rPr>
          <w:color w:val="000000"/>
          <w:sz w:val="28"/>
          <w:szCs w:val="28"/>
        </w:rPr>
        <w:t>олосованием</w:t>
      </w:r>
      <w:r w:rsidRPr="009848B6">
        <w:rPr>
          <w:color w:val="000000"/>
          <w:sz w:val="28"/>
          <w:szCs w:val="28"/>
        </w:rPr>
        <w:t xml:space="preserve"> </w:t>
      </w:r>
      <w:r w:rsidR="00143612" w:rsidRPr="009848B6">
        <w:rPr>
          <w:color w:val="000000"/>
          <w:sz w:val="28"/>
          <w:szCs w:val="28"/>
        </w:rPr>
        <w:t>простым большинством голосов присутствующих на заседании членов Рабочей группы и оформляются протоколом, который подписывается председателем Рабочей группы.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14. В протоколе заседания Рабочей группы указываются: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-  дата заседания, состав Рабочей группы и иных приглашенных лиц;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- судебные акты, явившиеся основанием для рассмотрения вопросов правоприменительной практики;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- фамилия, имя, отчество (последнее - при наличии) выступавших на заседании лиц и краткое описание изложенных выступлений;</w:t>
      </w:r>
    </w:p>
    <w:p w:rsidR="00143612" w:rsidRPr="00143612" w:rsidRDefault="00143612" w:rsidP="00A737FB">
      <w:pPr>
        <w:ind w:firstLine="708"/>
        <w:jc w:val="both"/>
        <w:rPr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- результаты голосования по каждому случаю признания </w:t>
      </w:r>
      <w:proofErr w:type="gramStart"/>
      <w:r w:rsidRPr="00143612">
        <w:rPr>
          <w:color w:val="000000"/>
          <w:sz w:val="28"/>
          <w:szCs w:val="28"/>
        </w:rPr>
        <w:t>недействительным</w:t>
      </w:r>
      <w:proofErr w:type="gramEnd"/>
      <w:r w:rsidRPr="00143612">
        <w:rPr>
          <w:color w:val="000000"/>
          <w:sz w:val="28"/>
          <w:szCs w:val="28"/>
        </w:rPr>
        <w:t xml:space="preserve"> ненормативного правового акта, незаконными решений и действий (бездействия) Администрации и е</w:t>
      </w:r>
      <w:r w:rsidR="00E051B3">
        <w:rPr>
          <w:color w:val="000000"/>
          <w:sz w:val="28"/>
          <w:szCs w:val="28"/>
        </w:rPr>
        <w:t>ё</w:t>
      </w:r>
      <w:r w:rsidRPr="00143612">
        <w:rPr>
          <w:color w:val="000000"/>
          <w:sz w:val="28"/>
          <w:szCs w:val="28"/>
        </w:rPr>
        <w:t xml:space="preserve"> должностных лиц;</w:t>
      </w:r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143612">
        <w:rPr>
          <w:color w:val="000000"/>
          <w:sz w:val="28"/>
          <w:szCs w:val="28"/>
        </w:rPr>
        <w:t>- принятое по каждому случаю признания недействительным ненормативного правового акта, незаконными решений и действий (бездействия) Администрации и е</w:t>
      </w:r>
      <w:r w:rsidR="00E051B3">
        <w:rPr>
          <w:color w:val="000000"/>
          <w:sz w:val="28"/>
          <w:szCs w:val="28"/>
        </w:rPr>
        <w:t>ё</w:t>
      </w:r>
      <w:r w:rsidRPr="00143612">
        <w:rPr>
          <w:color w:val="000000"/>
          <w:sz w:val="28"/>
          <w:szCs w:val="28"/>
        </w:rPr>
        <w:t xml:space="preserve"> должностных лиц решение.</w:t>
      </w:r>
      <w:proofErr w:type="gramEnd"/>
    </w:p>
    <w:p w:rsidR="00143612" w:rsidRPr="00143612" w:rsidRDefault="00143612" w:rsidP="00A737FB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15. Протоколы </w:t>
      </w:r>
      <w:r w:rsidR="00632E88">
        <w:rPr>
          <w:color w:val="000000"/>
          <w:sz w:val="28"/>
          <w:szCs w:val="28"/>
        </w:rPr>
        <w:t xml:space="preserve">  </w:t>
      </w:r>
      <w:r w:rsidRPr="00143612">
        <w:rPr>
          <w:color w:val="000000"/>
          <w:sz w:val="28"/>
          <w:szCs w:val="28"/>
        </w:rPr>
        <w:t xml:space="preserve">заседаний </w:t>
      </w:r>
      <w:r w:rsidR="00632E88">
        <w:rPr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 xml:space="preserve">Рабочей </w:t>
      </w:r>
      <w:r w:rsidR="00632E88">
        <w:rPr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 xml:space="preserve">группы </w:t>
      </w:r>
      <w:r w:rsidR="00632E88">
        <w:rPr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>храня</w:t>
      </w:r>
      <w:r w:rsidR="00F02851">
        <w:rPr>
          <w:color w:val="000000"/>
          <w:sz w:val="28"/>
          <w:szCs w:val="28"/>
        </w:rPr>
        <w:t xml:space="preserve">тся </w:t>
      </w:r>
      <w:r w:rsidR="00632E88">
        <w:rPr>
          <w:color w:val="000000"/>
          <w:sz w:val="28"/>
          <w:szCs w:val="28"/>
        </w:rPr>
        <w:t xml:space="preserve"> </w:t>
      </w:r>
      <w:r w:rsidR="00F02851">
        <w:rPr>
          <w:color w:val="000000"/>
          <w:sz w:val="28"/>
          <w:szCs w:val="28"/>
        </w:rPr>
        <w:t xml:space="preserve">у </w:t>
      </w:r>
      <w:r w:rsidR="00632E88">
        <w:rPr>
          <w:color w:val="000000"/>
          <w:sz w:val="28"/>
          <w:szCs w:val="28"/>
        </w:rPr>
        <w:t xml:space="preserve"> </w:t>
      </w:r>
      <w:r w:rsidR="00F02851">
        <w:rPr>
          <w:color w:val="000000"/>
          <w:sz w:val="28"/>
          <w:szCs w:val="28"/>
        </w:rPr>
        <w:t xml:space="preserve">её секретаря. </w:t>
      </w:r>
    </w:p>
    <w:p w:rsidR="00143612" w:rsidRPr="00143612" w:rsidRDefault="00143612" w:rsidP="00A737FB">
      <w:pPr>
        <w:ind w:firstLine="708"/>
        <w:jc w:val="both"/>
        <w:rPr>
          <w:sz w:val="28"/>
          <w:szCs w:val="28"/>
        </w:rPr>
      </w:pPr>
      <w:r w:rsidRPr="00143612">
        <w:rPr>
          <w:color w:val="000000"/>
          <w:sz w:val="28"/>
          <w:szCs w:val="28"/>
        </w:rPr>
        <w:t>Выписка из решения Рабочей группы с рекомендациями по разработке и принятию мер в целях предупреждения и устранения причин выявленных нарушений направляется секретарем Рабочей группы</w:t>
      </w:r>
      <w:r w:rsidRPr="00143612">
        <w:rPr>
          <w:i/>
          <w:iCs/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>заинтересованным должностным лицам Администрации.</w:t>
      </w:r>
    </w:p>
    <w:p w:rsidR="00143612" w:rsidRPr="00F02851" w:rsidRDefault="00C20F3C" w:rsidP="00A737FB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proofErr w:type="gramStart"/>
      <w:r>
        <w:rPr>
          <w:color w:val="000000"/>
          <w:sz w:val="28"/>
          <w:szCs w:val="28"/>
        </w:rPr>
        <w:t>В случае установления</w:t>
      </w:r>
      <w:r w:rsidR="00143612" w:rsidRPr="00143612">
        <w:rPr>
          <w:color w:val="000000"/>
          <w:sz w:val="28"/>
          <w:szCs w:val="28"/>
        </w:rPr>
        <w:t xml:space="preserve"> Рабочей группой признаков коррупции, послуживших основанием для принятия решения о признании недействительным ненормативного правового акта, </w:t>
      </w:r>
      <w:r w:rsidR="00F02851">
        <w:rPr>
          <w:color w:val="000000"/>
          <w:sz w:val="28"/>
          <w:szCs w:val="28"/>
        </w:rPr>
        <w:t xml:space="preserve"> </w:t>
      </w:r>
      <w:r w:rsidR="00143612" w:rsidRPr="00143612">
        <w:rPr>
          <w:color w:val="000000"/>
          <w:sz w:val="28"/>
          <w:szCs w:val="28"/>
        </w:rPr>
        <w:t>незаконными решений и действий (бездействия) Администрации и е</w:t>
      </w:r>
      <w:r w:rsidR="00E051B3">
        <w:rPr>
          <w:color w:val="000000"/>
          <w:sz w:val="28"/>
          <w:szCs w:val="28"/>
        </w:rPr>
        <w:t>ё</w:t>
      </w:r>
      <w:r w:rsidR="00143612" w:rsidRPr="00143612">
        <w:rPr>
          <w:color w:val="000000"/>
          <w:sz w:val="28"/>
          <w:szCs w:val="28"/>
        </w:rPr>
        <w:t xml:space="preserve"> должностных лиц, предс</w:t>
      </w:r>
      <w:r>
        <w:rPr>
          <w:color w:val="000000"/>
          <w:sz w:val="28"/>
          <w:szCs w:val="28"/>
        </w:rPr>
        <w:t>едателем Рабочей группы на имя г</w:t>
      </w:r>
      <w:r w:rsidR="00075383">
        <w:rPr>
          <w:color w:val="000000"/>
          <w:sz w:val="28"/>
          <w:szCs w:val="28"/>
        </w:rPr>
        <w:t xml:space="preserve">лавы Шенкурского муниципального </w:t>
      </w:r>
      <w:r w:rsidR="00075383">
        <w:rPr>
          <w:color w:val="000000"/>
          <w:sz w:val="28"/>
          <w:szCs w:val="28"/>
        </w:rPr>
        <w:lastRenderedPageBreak/>
        <w:t>округа Архангельской области</w:t>
      </w:r>
      <w:r>
        <w:rPr>
          <w:color w:val="000000"/>
          <w:sz w:val="28"/>
          <w:szCs w:val="28"/>
        </w:rPr>
        <w:t xml:space="preserve"> </w:t>
      </w:r>
      <w:r w:rsidR="00143612" w:rsidRPr="00143612">
        <w:rPr>
          <w:color w:val="000000"/>
          <w:sz w:val="28"/>
          <w:szCs w:val="28"/>
        </w:rPr>
        <w:t xml:space="preserve"> направляется служебная записка для последующего рассмотрения вопроса о соблюдении муниципальным служащим требований к служебному поведению и урегулированию конфликта интересов и принятия</w:t>
      </w:r>
      <w:proofErr w:type="gramEnd"/>
      <w:r w:rsidR="00143612" w:rsidRPr="00143612">
        <w:rPr>
          <w:color w:val="000000"/>
          <w:sz w:val="28"/>
          <w:szCs w:val="28"/>
        </w:rPr>
        <w:t xml:space="preserve"> предусмотр</w:t>
      </w:r>
      <w:r w:rsidR="00F02851">
        <w:rPr>
          <w:color w:val="000000"/>
          <w:sz w:val="28"/>
          <w:szCs w:val="28"/>
        </w:rPr>
        <w:t>енных законодательством решений.</w:t>
      </w:r>
    </w:p>
    <w:p w:rsidR="00143612" w:rsidRDefault="00143612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1659F8" w:rsidRDefault="001659F8" w:rsidP="00A737FB">
      <w:pPr>
        <w:suppressAutoHyphens/>
        <w:rPr>
          <w:color w:val="FF0000"/>
          <w:sz w:val="28"/>
          <w:szCs w:val="28"/>
        </w:rPr>
      </w:pPr>
    </w:p>
    <w:p w:rsidR="009848B6" w:rsidRDefault="009848B6" w:rsidP="00A737FB">
      <w:pPr>
        <w:suppressAutoHyphens/>
        <w:rPr>
          <w:color w:val="FF0000"/>
          <w:sz w:val="28"/>
          <w:szCs w:val="28"/>
        </w:rPr>
      </w:pPr>
    </w:p>
    <w:p w:rsidR="009848B6" w:rsidRDefault="009848B6" w:rsidP="00A737FB">
      <w:pPr>
        <w:suppressAutoHyphens/>
        <w:rPr>
          <w:color w:val="FF0000"/>
          <w:sz w:val="28"/>
          <w:szCs w:val="28"/>
        </w:rPr>
      </w:pPr>
    </w:p>
    <w:p w:rsidR="001659F8" w:rsidRPr="00143612" w:rsidRDefault="001659F8" w:rsidP="00A737FB">
      <w:pPr>
        <w:suppressAutoHyphens/>
        <w:rPr>
          <w:color w:val="FF0000"/>
          <w:sz w:val="28"/>
          <w:szCs w:val="28"/>
        </w:rPr>
      </w:pPr>
    </w:p>
    <w:p w:rsidR="00C20F3C" w:rsidRPr="00C20F3C" w:rsidRDefault="00E051B3" w:rsidP="00A737FB">
      <w:pPr>
        <w:suppressAutoHyphens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>УТВЕРЖДЕН</w:t>
      </w:r>
    </w:p>
    <w:p w:rsidR="00C20F3C" w:rsidRPr="00C20F3C" w:rsidRDefault="00C20F3C" w:rsidP="00A737FB">
      <w:pPr>
        <w:suppressAutoHyphens/>
        <w:jc w:val="right"/>
        <w:rPr>
          <w:sz w:val="28"/>
          <w:szCs w:val="28"/>
          <w:lang w:bidi="ru-RU"/>
        </w:rPr>
      </w:pPr>
      <w:r w:rsidRPr="00C20F3C">
        <w:rPr>
          <w:sz w:val="28"/>
          <w:szCs w:val="28"/>
          <w:lang w:bidi="ru-RU"/>
        </w:rPr>
        <w:t xml:space="preserve">                                                          </w:t>
      </w:r>
      <w:r w:rsidR="00E051B3">
        <w:rPr>
          <w:sz w:val="28"/>
          <w:szCs w:val="28"/>
          <w:lang w:bidi="ru-RU"/>
        </w:rPr>
        <w:t xml:space="preserve">                постановлением </w:t>
      </w:r>
      <w:r w:rsidRPr="00C20F3C">
        <w:rPr>
          <w:sz w:val="28"/>
          <w:szCs w:val="28"/>
          <w:lang w:bidi="ru-RU"/>
        </w:rPr>
        <w:t>администрации</w:t>
      </w:r>
    </w:p>
    <w:p w:rsidR="00BE47A8" w:rsidRDefault="00C20F3C" w:rsidP="00A737FB">
      <w:pPr>
        <w:suppressAutoHyphens/>
        <w:jc w:val="right"/>
        <w:rPr>
          <w:sz w:val="28"/>
          <w:szCs w:val="28"/>
          <w:lang w:bidi="ru-RU"/>
        </w:rPr>
      </w:pPr>
      <w:r w:rsidRPr="00C20F3C">
        <w:rPr>
          <w:sz w:val="28"/>
          <w:szCs w:val="28"/>
          <w:lang w:bidi="ru-RU"/>
        </w:rPr>
        <w:t xml:space="preserve">                                </w:t>
      </w:r>
      <w:r w:rsidR="00BE47A8">
        <w:rPr>
          <w:sz w:val="28"/>
          <w:szCs w:val="28"/>
          <w:lang w:bidi="ru-RU"/>
        </w:rPr>
        <w:t xml:space="preserve">                            Шенкурского</w:t>
      </w:r>
      <w:r w:rsidRPr="00C20F3C">
        <w:rPr>
          <w:sz w:val="28"/>
          <w:szCs w:val="28"/>
          <w:lang w:bidi="ru-RU"/>
        </w:rPr>
        <w:t xml:space="preserve"> м</w:t>
      </w:r>
      <w:r w:rsidR="00BE47A8">
        <w:rPr>
          <w:sz w:val="28"/>
          <w:szCs w:val="28"/>
          <w:lang w:bidi="ru-RU"/>
        </w:rPr>
        <w:t>униципального округа</w:t>
      </w:r>
    </w:p>
    <w:p w:rsidR="00BE47A8" w:rsidRDefault="00BE47A8" w:rsidP="00A737FB">
      <w:pPr>
        <w:suppressAutoHyphens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Архангельской области</w:t>
      </w:r>
    </w:p>
    <w:p w:rsidR="00C20F3C" w:rsidRPr="00C20F3C" w:rsidRDefault="00A023A1" w:rsidP="00A737FB">
      <w:pPr>
        <w:suppressAutoHyphens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     от 24 сентября</w:t>
      </w:r>
      <w:r w:rsidR="00E051B3">
        <w:rPr>
          <w:sz w:val="28"/>
          <w:szCs w:val="28"/>
          <w:lang w:bidi="ru-RU"/>
        </w:rPr>
        <w:t xml:space="preserve"> </w:t>
      </w:r>
      <w:r w:rsidR="00212D61">
        <w:rPr>
          <w:sz w:val="28"/>
          <w:szCs w:val="28"/>
          <w:lang w:bidi="ru-RU"/>
        </w:rPr>
        <w:t>2024</w:t>
      </w:r>
      <w:r w:rsidR="00A737FB">
        <w:rPr>
          <w:sz w:val="28"/>
          <w:szCs w:val="28"/>
          <w:lang w:bidi="ru-RU"/>
        </w:rPr>
        <w:t xml:space="preserve"> г.</w:t>
      </w:r>
      <w:r w:rsidR="00A57D79">
        <w:rPr>
          <w:sz w:val="28"/>
          <w:szCs w:val="28"/>
          <w:lang w:bidi="ru-RU"/>
        </w:rPr>
        <w:t xml:space="preserve"> № 497</w:t>
      </w:r>
      <w:r w:rsidR="00C20F3C" w:rsidRPr="00C20F3C">
        <w:rPr>
          <w:sz w:val="28"/>
          <w:szCs w:val="28"/>
          <w:lang w:bidi="ru-RU"/>
        </w:rPr>
        <w:t>-па</w:t>
      </w:r>
    </w:p>
    <w:p w:rsidR="00FA59F5" w:rsidRPr="00C77E01" w:rsidRDefault="00FA59F5" w:rsidP="00A737FB">
      <w:pPr>
        <w:jc w:val="right"/>
        <w:rPr>
          <w:rFonts w:eastAsia="Calibri"/>
          <w:b/>
          <w:sz w:val="28"/>
          <w:szCs w:val="28"/>
          <w:lang w:eastAsia="en-US"/>
        </w:rPr>
      </w:pPr>
    </w:p>
    <w:p w:rsidR="00143612" w:rsidRPr="00C20F3C" w:rsidRDefault="00143612" w:rsidP="00A737FB">
      <w:pPr>
        <w:suppressAutoHyphens/>
        <w:jc w:val="right"/>
        <w:rPr>
          <w:sz w:val="28"/>
          <w:szCs w:val="28"/>
        </w:rPr>
      </w:pPr>
    </w:p>
    <w:p w:rsidR="00143612" w:rsidRPr="00143612" w:rsidRDefault="00143612" w:rsidP="00A737FB">
      <w:pPr>
        <w:suppressAutoHyphens/>
        <w:rPr>
          <w:color w:val="FF0000"/>
          <w:sz w:val="28"/>
          <w:szCs w:val="28"/>
        </w:rPr>
      </w:pPr>
    </w:p>
    <w:p w:rsidR="00143612" w:rsidRPr="00143612" w:rsidRDefault="00143612" w:rsidP="00A737FB">
      <w:pPr>
        <w:suppressAutoHyphens/>
        <w:rPr>
          <w:color w:val="FF0000"/>
          <w:sz w:val="28"/>
          <w:szCs w:val="28"/>
        </w:rPr>
      </w:pPr>
    </w:p>
    <w:p w:rsidR="00C20F3C" w:rsidRPr="00E051B3" w:rsidRDefault="00E051B3" w:rsidP="00A737FB">
      <w:pPr>
        <w:suppressAutoHyphens/>
        <w:jc w:val="center"/>
        <w:rPr>
          <w:b/>
          <w:spacing w:val="20"/>
          <w:sz w:val="28"/>
          <w:szCs w:val="28"/>
        </w:rPr>
      </w:pPr>
      <w:r w:rsidRPr="00E051B3">
        <w:rPr>
          <w:b/>
          <w:spacing w:val="20"/>
          <w:sz w:val="28"/>
          <w:szCs w:val="28"/>
        </w:rPr>
        <w:t>СОСТАВ</w:t>
      </w:r>
    </w:p>
    <w:p w:rsidR="00C20F3C" w:rsidRPr="008F72AD" w:rsidRDefault="00C20F3C" w:rsidP="00A737FB">
      <w:pPr>
        <w:suppressAutoHyphens/>
        <w:jc w:val="center"/>
        <w:rPr>
          <w:b/>
          <w:sz w:val="28"/>
          <w:szCs w:val="28"/>
        </w:rPr>
      </w:pPr>
      <w:r w:rsidRPr="008F72AD">
        <w:rPr>
          <w:b/>
          <w:sz w:val="28"/>
          <w:szCs w:val="28"/>
        </w:rPr>
        <w:t>рабочей группы админист</w:t>
      </w:r>
      <w:r w:rsidR="00BE47A8" w:rsidRPr="008F72AD">
        <w:rPr>
          <w:b/>
          <w:sz w:val="28"/>
          <w:szCs w:val="28"/>
        </w:rPr>
        <w:t>рации Шенкурского</w:t>
      </w:r>
      <w:r w:rsidRPr="008F72AD">
        <w:rPr>
          <w:b/>
          <w:sz w:val="28"/>
          <w:szCs w:val="28"/>
        </w:rPr>
        <w:t xml:space="preserve"> му</w:t>
      </w:r>
      <w:r w:rsidR="00BE47A8" w:rsidRPr="008F72AD">
        <w:rPr>
          <w:b/>
          <w:sz w:val="28"/>
          <w:szCs w:val="28"/>
        </w:rPr>
        <w:t>ниципального округа Архангельской области</w:t>
      </w:r>
      <w:r w:rsidRPr="008F72AD">
        <w:rPr>
          <w:b/>
          <w:sz w:val="28"/>
          <w:szCs w:val="28"/>
        </w:rPr>
        <w:t xml:space="preserve"> по рассмотрению вопросов правоприменительной практики в целях профилактики коррупции</w:t>
      </w:r>
    </w:p>
    <w:p w:rsidR="00143612" w:rsidRDefault="00143612" w:rsidP="00A737FB">
      <w:pPr>
        <w:pStyle w:val="21"/>
        <w:ind w:firstLine="0"/>
        <w:jc w:val="left"/>
        <w:rPr>
          <w:sz w:val="26"/>
          <w:szCs w:val="26"/>
        </w:rPr>
      </w:pPr>
    </w:p>
    <w:p w:rsidR="00143612" w:rsidRDefault="00143612" w:rsidP="00A737FB">
      <w:pPr>
        <w:suppressAutoHyphens/>
        <w:jc w:val="center"/>
        <w:rPr>
          <w:sz w:val="26"/>
          <w:szCs w:val="26"/>
        </w:rPr>
      </w:pPr>
    </w:p>
    <w:p w:rsidR="00143612" w:rsidRDefault="00143612" w:rsidP="00A737FB">
      <w:pPr>
        <w:suppressAutoHyphens/>
        <w:jc w:val="center"/>
        <w:rPr>
          <w:sz w:val="26"/>
          <w:szCs w:val="26"/>
        </w:rPr>
      </w:pPr>
    </w:p>
    <w:tbl>
      <w:tblPr>
        <w:tblW w:w="0" w:type="auto"/>
        <w:tblInd w:w="108" w:type="dxa"/>
        <w:tblLook w:val="04A0"/>
      </w:tblPr>
      <w:tblGrid>
        <w:gridCol w:w="3969"/>
        <w:gridCol w:w="4962"/>
      </w:tblGrid>
      <w:tr w:rsidR="00143612" w:rsidTr="00A12D69">
        <w:tc>
          <w:tcPr>
            <w:tcW w:w="3969" w:type="dxa"/>
            <w:hideMark/>
          </w:tcPr>
          <w:p w:rsidR="00143612" w:rsidRPr="002944DE" w:rsidRDefault="00143612" w:rsidP="00A737FB">
            <w:pPr>
              <w:suppressAutoHyphens/>
              <w:rPr>
                <w:sz w:val="28"/>
                <w:szCs w:val="28"/>
              </w:rPr>
            </w:pPr>
            <w:r w:rsidRPr="002944DE">
              <w:rPr>
                <w:sz w:val="28"/>
                <w:szCs w:val="28"/>
              </w:rPr>
              <w:t>Председатель рабочей группы:</w:t>
            </w:r>
          </w:p>
        </w:tc>
        <w:tc>
          <w:tcPr>
            <w:tcW w:w="4962" w:type="dxa"/>
          </w:tcPr>
          <w:p w:rsidR="00143612" w:rsidRDefault="008F72AD" w:rsidP="00A737F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Колобова С.В.</w:t>
            </w:r>
            <w:r w:rsidR="00BE47A8">
              <w:rPr>
                <w:sz w:val="28"/>
                <w:szCs w:val="28"/>
              </w:rPr>
              <w:t xml:space="preserve">  </w:t>
            </w:r>
            <w:r w:rsidR="002944DE">
              <w:rPr>
                <w:sz w:val="28"/>
                <w:szCs w:val="28"/>
              </w:rPr>
              <w:t xml:space="preserve"> – </w:t>
            </w:r>
            <w:r w:rsidR="006A4B6E"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 w:rsidR="006A4B6E">
              <w:rPr>
                <w:sz w:val="28"/>
                <w:szCs w:val="28"/>
              </w:rPr>
              <w:t>-</w:t>
            </w:r>
            <w:r w:rsidR="002944DE">
              <w:rPr>
                <w:sz w:val="28"/>
                <w:szCs w:val="28"/>
              </w:rPr>
              <w:t>р</w:t>
            </w:r>
            <w:proofErr w:type="gramEnd"/>
            <w:r w:rsidR="002944DE">
              <w:rPr>
                <w:sz w:val="28"/>
                <w:szCs w:val="28"/>
              </w:rPr>
              <w:t>уководитель аппарата администрации</w:t>
            </w:r>
            <w:r w:rsidR="00143612" w:rsidRPr="002944DE">
              <w:rPr>
                <w:sz w:val="28"/>
                <w:szCs w:val="28"/>
              </w:rPr>
              <w:t xml:space="preserve"> </w:t>
            </w:r>
          </w:p>
          <w:p w:rsidR="002944DE" w:rsidRDefault="002944DE" w:rsidP="00A737FB">
            <w:pPr>
              <w:suppressAutoHyphens/>
              <w:rPr>
                <w:sz w:val="28"/>
                <w:szCs w:val="28"/>
              </w:rPr>
            </w:pPr>
          </w:p>
          <w:p w:rsidR="002944DE" w:rsidRPr="002944DE" w:rsidRDefault="002944DE" w:rsidP="00A737FB">
            <w:pPr>
              <w:suppressAutoHyphens/>
              <w:rPr>
                <w:sz w:val="28"/>
                <w:szCs w:val="28"/>
              </w:rPr>
            </w:pPr>
          </w:p>
        </w:tc>
      </w:tr>
      <w:tr w:rsidR="00143612" w:rsidTr="00A12D69">
        <w:tc>
          <w:tcPr>
            <w:tcW w:w="3969" w:type="dxa"/>
          </w:tcPr>
          <w:p w:rsidR="00143612" w:rsidRDefault="00143612" w:rsidP="00A737FB">
            <w:pPr>
              <w:suppressAutoHyphens/>
              <w:rPr>
                <w:sz w:val="26"/>
                <w:szCs w:val="26"/>
              </w:rPr>
            </w:pPr>
          </w:p>
          <w:p w:rsidR="00143612" w:rsidRPr="002944DE" w:rsidRDefault="00143612" w:rsidP="00A737FB">
            <w:pPr>
              <w:suppressAutoHyphens/>
              <w:rPr>
                <w:sz w:val="28"/>
                <w:szCs w:val="28"/>
              </w:rPr>
            </w:pPr>
            <w:r w:rsidRPr="002944DE">
              <w:rPr>
                <w:sz w:val="28"/>
                <w:szCs w:val="28"/>
              </w:rPr>
              <w:t>Члены рабочей группы:</w:t>
            </w:r>
          </w:p>
        </w:tc>
        <w:tc>
          <w:tcPr>
            <w:tcW w:w="4962" w:type="dxa"/>
          </w:tcPr>
          <w:p w:rsidR="00143612" w:rsidRDefault="00143612" w:rsidP="00A737FB">
            <w:pPr>
              <w:suppressAutoHyphens/>
              <w:rPr>
                <w:sz w:val="26"/>
                <w:szCs w:val="26"/>
              </w:rPr>
            </w:pPr>
          </w:p>
          <w:p w:rsidR="002944DE" w:rsidRPr="002944DE" w:rsidRDefault="009848B6" w:rsidP="00A737F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Платионова С.Н.</w:t>
            </w:r>
            <w:r w:rsidR="008F72AD">
              <w:rPr>
                <w:sz w:val="28"/>
                <w:szCs w:val="28"/>
              </w:rPr>
              <w:t xml:space="preserve"> </w:t>
            </w:r>
            <w:r w:rsidR="002944DE" w:rsidRPr="002944DE">
              <w:rPr>
                <w:sz w:val="28"/>
                <w:szCs w:val="28"/>
              </w:rPr>
              <w:t xml:space="preserve">,  </w:t>
            </w:r>
            <w:r>
              <w:rPr>
                <w:sz w:val="28"/>
                <w:szCs w:val="28"/>
              </w:rPr>
              <w:t xml:space="preserve">главный специалист </w:t>
            </w:r>
            <w:r w:rsidR="00BE47A8">
              <w:rPr>
                <w:sz w:val="28"/>
                <w:szCs w:val="28"/>
              </w:rPr>
              <w:t>правового</w:t>
            </w:r>
            <w:r w:rsidR="002944DE" w:rsidRPr="002944DE">
              <w:rPr>
                <w:sz w:val="28"/>
                <w:szCs w:val="28"/>
              </w:rPr>
              <w:t xml:space="preserve"> отдела администрации</w:t>
            </w:r>
            <w:r w:rsidR="002944DE">
              <w:rPr>
                <w:sz w:val="28"/>
                <w:szCs w:val="28"/>
              </w:rPr>
              <w:t>;</w:t>
            </w:r>
          </w:p>
          <w:p w:rsidR="00143612" w:rsidRDefault="00143612" w:rsidP="00A737FB">
            <w:pPr>
              <w:suppressAutoHyphens/>
              <w:rPr>
                <w:sz w:val="26"/>
                <w:szCs w:val="26"/>
              </w:rPr>
            </w:pPr>
          </w:p>
        </w:tc>
      </w:tr>
      <w:tr w:rsidR="00143612" w:rsidTr="00A12D69">
        <w:tc>
          <w:tcPr>
            <w:tcW w:w="3969" w:type="dxa"/>
          </w:tcPr>
          <w:p w:rsidR="00143612" w:rsidRDefault="00143612" w:rsidP="00A737FB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4962" w:type="dxa"/>
          </w:tcPr>
          <w:p w:rsidR="00143612" w:rsidRDefault="00FA59F5" w:rsidP="00A737F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Леонтьева О.М.</w:t>
            </w:r>
            <w:r w:rsidR="002944DE">
              <w:rPr>
                <w:sz w:val="28"/>
                <w:szCs w:val="28"/>
              </w:rPr>
              <w:t xml:space="preserve">, </w:t>
            </w:r>
            <w:r w:rsidR="00F02851">
              <w:rPr>
                <w:sz w:val="28"/>
                <w:szCs w:val="28"/>
              </w:rPr>
              <w:t xml:space="preserve"> </w:t>
            </w:r>
            <w:r w:rsidR="002944DE">
              <w:rPr>
                <w:sz w:val="28"/>
                <w:szCs w:val="28"/>
              </w:rPr>
              <w:t>начальник отдела</w:t>
            </w:r>
          </w:p>
          <w:p w:rsidR="002944DE" w:rsidRDefault="002944DE" w:rsidP="00A737F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6A4B6E">
              <w:rPr>
                <w:sz w:val="28"/>
                <w:szCs w:val="28"/>
              </w:rPr>
              <w:t>рганизационной работы и муниципальной службы</w:t>
            </w:r>
          </w:p>
          <w:p w:rsidR="002944DE" w:rsidRDefault="002944DE" w:rsidP="00A737F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администрации;</w:t>
            </w:r>
          </w:p>
          <w:p w:rsidR="002944DE" w:rsidRDefault="002944DE" w:rsidP="00A737FB">
            <w:pPr>
              <w:suppressAutoHyphens/>
              <w:rPr>
                <w:sz w:val="28"/>
                <w:szCs w:val="28"/>
              </w:rPr>
            </w:pPr>
          </w:p>
          <w:p w:rsidR="002944DE" w:rsidRPr="002944DE" w:rsidRDefault="00212D61" w:rsidP="00A737F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Наконечный П.А.</w:t>
            </w:r>
            <w:r w:rsidR="002944DE">
              <w:rPr>
                <w:sz w:val="28"/>
                <w:szCs w:val="28"/>
              </w:rPr>
              <w:t xml:space="preserve">, </w:t>
            </w:r>
            <w:r w:rsidR="00F02851">
              <w:rPr>
                <w:sz w:val="28"/>
                <w:szCs w:val="28"/>
              </w:rPr>
              <w:t xml:space="preserve"> </w:t>
            </w:r>
            <w:r w:rsidR="002944DE">
              <w:rPr>
                <w:sz w:val="28"/>
                <w:szCs w:val="28"/>
              </w:rPr>
              <w:t xml:space="preserve">главный специалист отдела организационной </w:t>
            </w:r>
            <w:r w:rsidR="006A4B6E">
              <w:rPr>
                <w:sz w:val="28"/>
                <w:szCs w:val="28"/>
              </w:rPr>
              <w:t>работы и муниципальной службы</w:t>
            </w:r>
            <w:r w:rsidR="002944DE">
              <w:rPr>
                <w:sz w:val="28"/>
                <w:szCs w:val="28"/>
              </w:rPr>
              <w:t xml:space="preserve"> администрации</w:t>
            </w:r>
          </w:p>
          <w:p w:rsidR="00143612" w:rsidRDefault="00143612" w:rsidP="00A737FB">
            <w:pPr>
              <w:suppressAutoHyphens/>
              <w:rPr>
                <w:sz w:val="26"/>
                <w:szCs w:val="26"/>
                <w:lang w:eastAsia="ar-SA"/>
              </w:rPr>
            </w:pPr>
          </w:p>
          <w:p w:rsidR="00143612" w:rsidRDefault="00143612" w:rsidP="00A737FB">
            <w:pPr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ar-SA"/>
              </w:rPr>
              <w:t xml:space="preserve">                          </w:t>
            </w:r>
          </w:p>
        </w:tc>
      </w:tr>
      <w:tr w:rsidR="00143612" w:rsidRPr="002944DE" w:rsidTr="00A12D69">
        <w:tc>
          <w:tcPr>
            <w:tcW w:w="3969" w:type="dxa"/>
            <w:hideMark/>
          </w:tcPr>
          <w:p w:rsidR="00143612" w:rsidRPr="002944DE" w:rsidRDefault="00143612" w:rsidP="00A737FB">
            <w:pPr>
              <w:suppressAutoHyphens/>
              <w:rPr>
                <w:sz w:val="28"/>
                <w:szCs w:val="28"/>
              </w:rPr>
            </w:pPr>
            <w:r w:rsidRPr="002944DE">
              <w:rPr>
                <w:sz w:val="28"/>
                <w:szCs w:val="28"/>
              </w:rPr>
              <w:t>Секретарь рабочей группы:</w:t>
            </w:r>
          </w:p>
        </w:tc>
        <w:tc>
          <w:tcPr>
            <w:tcW w:w="4962" w:type="dxa"/>
          </w:tcPr>
          <w:p w:rsidR="00143612" w:rsidRPr="002A3796" w:rsidRDefault="002A3796" w:rsidP="00A737FB">
            <w:pPr>
              <w:rPr>
                <w:sz w:val="28"/>
                <w:szCs w:val="28"/>
              </w:rPr>
            </w:pPr>
            <w:r w:rsidRPr="002A3796">
              <w:rPr>
                <w:sz w:val="28"/>
                <w:szCs w:val="28"/>
              </w:rPr>
              <w:t>Дрегалова В.Н</w:t>
            </w:r>
            <w:r w:rsidR="00212D61" w:rsidRPr="002A3796">
              <w:rPr>
                <w:sz w:val="28"/>
                <w:szCs w:val="28"/>
              </w:rPr>
              <w:t>.</w:t>
            </w:r>
            <w:r w:rsidR="002944DE" w:rsidRPr="002A3796">
              <w:rPr>
                <w:sz w:val="28"/>
                <w:szCs w:val="28"/>
              </w:rPr>
              <w:t xml:space="preserve">, </w:t>
            </w:r>
            <w:r w:rsidR="00F02851" w:rsidRPr="002A3796">
              <w:rPr>
                <w:sz w:val="28"/>
                <w:szCs w:val="28"/>
              </w:rPr>
              <w:t xml:space="preserve"> </w:t>
            </w:r>
            <w:r w:rsidR="002944DE" w:rsidRPr="002A3796">
              <w:rPr>
                <w:sz w:val="28"/>
                <w:szCs w:val="28"/>
              </w:rPr>
              <w:t>главный специалист</w:t>
            </w:r>
          </w:p>
          <w:p w:rsidR="002944DE" w:rsidRPr="002944DE" w:rsidRDefault="002A3796" w:rsidP="00A737FB">
            <w:pPr>
              <w:rPr>
                <w:sz w:val="28"/>
                <w:szCs w:val="28"/>
              </w:rPr>
            </w:pPr>
            <w:r w:rsidRPr="002A3796">
              <w:rPr>
                <w:sz w:val="28"/>
                <w:szCs w:val="28"/>
              </w:rPr>
              <w:t>отдела организационной и муниципальной службы администрации</w:t>
            </w:r>
          </w:p>
        </w:tc>
      </w:tr>
    </w:tbl>
    <w:p w:rsidR="00143612" w:rsidRPr="002944DE" w:rsidRDefault="00143612" w:rsidP="00A737FB">
      <w:pPr>
        <w:rPr>
          <w:noProof/>
          <w:kern w:val="16"/>
          <w:sz w:val="28"/>
          <w:szCs w:val="28"/>
        </w:rPr>
      </w:pPr>
    </w:p>
    <w:p w:rsidR="00143612" w:rsidRDefault="00143612" w:rsidP="00A737FB">
      <w:pPr>
        <w:jc w:val="both"/>
        <w:rPr>
          <w:rFonts w:eastAsia="Calibri"/>
          <w:color w:val="FF0000"/>
          <w:sz w:val="28"/>
          <w:szCs w:val="28"/>
        </w:rPr>
      </w:pPr>
    </w:p>
    <w:p w:rsidR="00AD20C0" w:rsidRDefault="00AD20C0" w:rsidP="00A737FB">
      <w:pPr>
        <w:pStyle w:val="a3"/>
        <w:spacing w:before="1"/>
        <w:ind w:firstLine="709"/>
        <w:jc w:val="both"/>
        <w:rPr>
          <w:szCs w:val="28"/>
          <w:lang w:bidi="ru-RU"/>
        </w:rPr>
      </w:pPr>
    </w:p>
    <w:p w:rsidR="00AD20C0" w:rsidRDefault="00AD20C0" w:rsidP="00A737FB">
      <w:pPr>
        <w:pStyle w:val="11"/>
        <w:ind w:right="506"/>
        <w:rPr>
          <w:spacing w:val="30"/>
        </w:rPr>
      </w:pPr>
    </w:p>
    <w:sectPr w:rsidR="00AD20C0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1AA9"/>
    <w:multiLevelType w:val="hybridMultilevel"/>
    <w:tmpl w:val="7F0ED840"/>
    <w:lvl w:ilvl="0" w:tplc="54DA9DBA">
      <w:start w:val="12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632412"/>
    <w:multiLevelType w:val="hybridMultilevel"/>
    <w:tmpl w:val="E4D66D38"/>
    <w:lvl w:ilvl="0" w:tplc="6DE2E35C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B92B71"/>
    <w:multiLevelType w:val="hybridMultilevel"/>
    <w:tmpl w:val="A570402C"/>
    <w:lvl w:ilvl="0" w:tplc="2EBAFAAC">
      <w:start w:val="1"/>
      <w:numFmt w:val="decimal"/>
      <w:lvlText w:val="%1."/>
      <w:lvlJc w:val="left"/>
      <w:pPr>
        <w:ind w:left="1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F841968">
      <w:numFmt w:val="bullet"/>
      <w:lvlText w:val="•"/>
      <w:lvlJc w:val="left"/>
      <w:pPr>
        <w:ind w:left="1178" w:hanging="281"/>
      </w:pPr>
      <w:rPr>
        <w:rFonts w:hint="default"/>
        <w:lang w:val="ru-RU" w:eastAsia="ru-RU" w:bidi="ru-RU"/>
      </w:rPr>
    </w:lvl>
    <w:lvl w:ilvl="2" w:tplc="2A5EA986">
      <w:numFmt w:val="bullet"/>
      <w:lvlText w:val="•"/>
      <w:lvlJc w:val="left"/>
      <w:pPr>
        <w:ind w:left="2177" w:hanging="281"/>
      </w:pPr>
      <w:rPr>
        <w:rFonts w:hint="default"/>
        <w:lang w:val="ru-RU" w:eastAsia="ru-RU" w:bidi="ru-RU"/>
      </w:rPr>
    </w:lvl>
    <w:lvl w:ilvl="3" w:tplc="F5C4FD02">
      <w:numFmt w:val="bullet"/>
      <w:lvlText w:val="•"/>
      <w:lvlJc w:val="left"/>
      <w:pPr>
        <w:ind w:left="3175" w:hanging="281"/>
      </w:pPr>
      <w:rPr>
        <w:rFonts w:hint="default"/>
        <w:lang w:val="ru-RU" w:eastAsia="ru-RU" w:bidi="ru-RU"/>
      </w:rPr>
    </w:lvl>
    <w:lvl w:ilvl="4" w:tplc="C8C2440E">
      <w:numFmt w:val="bullet"/>
      <w:lvlText w:val="•"/>
      <w:lvlJc w:val="left"/>
      <w:pPr>
        <w:ind w:left="4174" w:hanging="281"/>
      </w:pPr>
      <w:rPr>
        <w:rFonts w:hint="default"/>
        <w:lang w:val="ru-RU" w:eastAsia="ru-RU" w:bidi="ru-RU"/>
      </w:rPr>
    </w:lvl>
    <w:lvl w:ilvl="5" w:tplc="51827206">
      <w:numFmt w:val="bullet"/>
      <w:lvlText w:val="•"/>
      <w:lvlJc w:val="left"/>
      <w:pPr>
        <w:ind w:left="5173" w:hanging="281"/>
      </w:pPr>
      <w:rPr>
        <w:rFonts w:hint="default"/>
        <w:lang w:val="ru-RU" w:eastAsia="ru-RU" w:bidi="ru-RU"/>
      </w:rPr>
    </w:lvl>
    <w:lvl w:ilvl="6" w:tplc="BFF80E2A">
      <w:numFmt w:val="bullet"/>
      <w:lvlText w:val="•"/>
      <w:lvlJc w:val="left"/>
      <w:pPr>
        <w:ind w:left="6171" w:hanging="281"/>
      </w:pPr>
      <w:rPr>
        <w:rFonts w:hint="default"/>
        <w:lang w:val="ru-RU" w:eastAsia="ru-RU" w:bidi="ru-RU"/>
      </w:rPr>
    </w:lvl>
    <w:lvl w:ilvl="7" w:tplc="E80EEF22">
      <w:numFmt w:val="bullet"/>
      <w:lvlText w:val="•"/>
      <w:lvlJc w:val="left"/>
      <w:pPr>
        <w:ind w:left="7170" w:hanging="281"/>
      </w:pPr>
      <w:rPr>
        <w:rFonts w:hint="default"/>
        <w:lang w:val="ru-RU" w:eastAsia="ru-RU" w:bidi="ru-RU"/>
      </w:rPr>
    </w:lvl>
    <w:lvl w:ilvl="8" w:tplc="90FA6292">
      <w:numFmt w:val="bullet"/>
      <w:lvlText w:val="•"/>
      <w:lvlJc w:val="left"/>
      <w:pPr>
        <w:ind w:left="8169" w:hanging="281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D20C0"/>
    <w:rsid w:val="000229CE"/>
    <w:rsid w:val="00075383"/>
    <w:rsid w:val="0009750E"/>
    <w:rsid w:val="000D3016"/>
    <w:rsid w:val="00143612"/>
    <w:rsid w:val="001659F8"/>
    <w:rsid w:val="00191F87"/>
    <w:rsid w:val="001E0319"/>
    <w:rsid w:val="001F0445"/>
    <w:rsid w:val="00212D61"/>
    <w:rsid w:val="002944DE"/>
    <w:rsid w:val="002A3796"/>
    <w:rsid w:val="002E01B5"/>
    <w:rsid w:val="002E07D2"/>
    <w:rsid w:val="002F0706"/>
    <w:rsid w:val="002F7A18"/>
    <w:rsid w:val="00313BE7"/>
    <w:rsid w:val="00394B0A"/>
    <w:rsid w:val="003C2B51"/>
    <w:rsid w:val="003F3EDC"/>
    <w:rsid w:val="004E4968"/>
    <w:rsid w:val="004E5EEF"/>
    <w:rsid w:val="005201F0"/>
    <w:rsid w:val="005944FE"/>
    <w:rsid w:val="005F28B1"/>
    <w:rsid w:val="00632E88"/>
    <w:rsid w:val="006A4B6E"/>
    <w:rsid w:val="006A57B7"/>
    <w:rsid w:val="006E7B48"/>
    <w:rsid w:val="00733C14"/>
    <w:rsid w:val="00744B9F"/>
    <w:rsid w:val="00761FD0"/>
    <w:rsid w:val="007E5E3A"/>
    <w:rsid w:val="00812840"/>
    <w:rsid w:val="008645BE"/>
    <w:rsid w:val="008778C4"/>
    <w:rsid w:val="008E1354"/>
    <w:rsid w:val="008F72AD"/>
    <w:rsid w:val="009848B6"/>
    <w:rsid w:val="00A023A1"/>
    <w:rsid w:val="00A12D69"/>
    <w:rsid w:val="00A57D79"/>
    <w:rsid w:val="00A737FB"/>
    <w:rsid w:val="00AD20C0"/>
    <w:rsid w:val="00B64530"/>
    <w:rsid w:val="00B86444"/>
    <w:rsid w:val="00B94539"/>
    <w:rsid w:val="00BC56F8"/>
    <w:rsid w:val="00BC5F20"/>
    <w:rsid w:val="00BE47A8"/>
    <w:rsid w:val="00C20F3C"/>
    <w:rsid w:val="00C34D65"/>
    <w:rsid w:val="00C75D8A"/>
    <w:rsid w:val="00C77E01"/>
    <w:rsid w:val="00CF00AE"/>
    <w:rsid w:val="00D25405"/>
    <w:rsid w:val="00DA4AC2"/>
    <w:rsid w:val="00DD093C"/>
    <w:rsid w:val="00DD63DC"/>
    <w:rsid w:val="00E051B3"/>
    <w:rsid w:val="00F02851"/>
    <w:rsid w:val="00FA59F5"/>
    <w:rsid w:val="00FE39D5"/>
    <w:rsid w:val="00FF5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bt,Основной текст Знак Знак Знак Знак Знак,Основной текст Знак Знак Знак Знак Знак Знак,Основной текст Знак Знак Знак,бпОсновной текст,body text"/>
    <w:basedOn w:val="a"/>
    <w:link w:val="1"/>
    <w:uiPriority w:val="99"/>
    <w:rsid w:val="00AD20C0"/>
    <w:pPr>
      <w:widowControl w:val="0"/>
      <w:suppressAutoHyphens/>
      <w:overflowPunct w:val="0"/>
      <w:autoSpaceDE w:val="0"/>
      <w:jc w:val="center"/>
      <w:textAlignment w:val="baseline"/>
    </w:pPr>
    <w:rPr>
      <w:sz w:val="28"/>
      <w:szCs w:val="20"/>
      <w:lang w:eastAsia="ar-SA"/>
    </w:rPr>
  </w:style>
  <w:style w:type="character" w:customStyle="1" w:styleId="a4">
    <w:name w:val="Основной текст Знак"/>
    <w:basedOn w:val="a0"/>
    <w:uiPriority w:val="99"/>
    <w:semiHidden/>
    <w:rsid w:val="00AD20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aliases w:val="Основной текст Знак Знак Знак1,bt Знак,Основной текст Знак Знак Знак Знак Знак Знак1,Основной текст Знак Знак Знак Знак Знак Знак Знак,Основной текст Знак Знак Знак Знак,бпОсновной текст Знак,body text Знак"/>
    <w:link w:val="a3"/>
    <w:uiPriority w:val="99"/>
    <w:rsid w:val="00AD20C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1">
    <w:name w:val="Заголовок 11"/>
    <w:basedOn w:val="a"/>
    <w:uiPriority w:val="1"/>
    <w:qFormat/>
    <w:rsid w:val="00AD20C0"/>
    <w:pPr>
      <w:widowControl w:val="0"/>
      <w:autoSpaceDE w:val="0"/>
      <w:autoSpaceDN w:val="0"/>
      <w:jc w:val="center"/>
      <w:outlineLvl w:val="1"/>
    </w:pPr>
    <w:rPr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AD20C0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21">
    <w:name w:val="Основной текст с отступом 21"/>
    <w:basedOn w:val="a"/>
    <w:rsid w:val="00143612"/>
    <w:pPr>
      <w:suppressAutoHyphens/>
      <w:ind w:firstLine="720"/>
      <w:jc w:val="both"/>
    </w:pPr>
    <w:rPr>
      <w:sz w:val="28"/>
      <w:szCs w:val="20"/>
      <w:lang w:eastAsia="ar-SA"/>
    </w:rPr>
  </w:style>
  <w:style w:type="character" w:styleId="a5">
    <w:name w:val="Hyperlink"/>
    <w:basedOn w:val="a0"/>
    <w:uiPriority w:val="99"/>
    <w:unhideWhenUsed/>
    <w:rsid w:val="00143612"/>
    <w:rPr>
      <w:color w:val="0000FF"/>
      <w:u w:val="single"/>
    </w:rPr>
  </w:style>
  <w:style w:type="paragraph" w:customStyle="1" w:styleId="ConsPlusTitle">
    <w:name w:val="ConsPlusTitle"/>
    <w:rsid w:val="00D254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D25405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2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1DD9A44B08A073E2FE86336628ADB429153F0D9AD0D12A0DE1B942AED734B760209304DCEDFDF5DC0DF35CDB1UAtB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79535-F279-4C2C-8B77-620C30D60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6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orgspec3</cp:lastModifiedBy>
  <cp:revision>30</cp:revision>
  <cp:lastPrinted>2024-09-24T12:18:00Z</cp:lastPrinted>
  <dcterms:created xsi:type="dcterms:W3CDTF">2022-06-20T06:23:00Z</dcterms:created>
  <dcterms:modified xsi:type="dcterms:W3CDTF">2024-09-25T11:06:00Z</dcterms:modified>
</cp:coreProperties>
</file>